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CA" w:rsidRPr="006321CA" w:rsidRDefault="006321CA" w:rsidP="006321CA">
      <w:pPr>
        <w:rPr>
          <w:b/>
          <w:bCs/>
        </w:rPr>
      </w:pPr>
      <w:r w:rsidRPr="006321CA">
        <w:rPr>
          <w:b/>
          <w:bCs/>
        </w:rPr>
        <w:t>Scope</w:t>
      </w:r>
    </w:p>
    <w:p w:rsidR="006321CA" w:rsidRDefault="006321CA" w:rsidP="006321CA">
      <w:r>
        <w:t xml:space="preserve">This policy applies to all employees of </w:t>
      </w:r>
      <w:r w:rsidRPr="006321CA">
        <w:rPr>
          <w:color w:val="FF0000"/>
        </w:rPr>
        <w:t>COMPANY</w:t>
      </w:r>
    </w:p>
    <w:p w:rsidR="006321CA" w:rsidRDefault="006321CA" w:rsidP="006321CA"/>
    <w:p w:rsidR="006321CA" w:rsidRPr="006321CA" w:rsidRDefault="006321CA" w:rsidP="006321CA">
      <w:pPr>
        <w:rPr>
          <w:b/>
          <w:bCs/>
        </w:rPr>
      </w:pPr>
      <w:r w:rsidRPr="006321CA">
        <w:rPr>
          <w:b/>
          <w:bCs/>
        </w:rPr>
        <w:t>P</w:t>
      </w:r>
      <w:r w:rsidRPr="006321CA">
        <w:rPr>
          <w:b/>
          <w:bCs/>
        </w:rPr>
        <w:t>urpose &amp; Aims</w:t>
      </w:r>
    </w:p>
    <w:p w:rsidR="006321CA" w:rsidRDefault="006321CA" w:rsidP="006321CA">
      <w:r w:rsidRPr="006321CA">
        <w:rPr>
          <w:color w:val="FF0000"/>
        </w:rPr>
        <w:t>COMPANY</w:t>
      </w:r>
      <w:r>
        <w:t xml:space="preserve"> </w:t>
      </w:r>
      <w:r>
        <w:t>actively seeks to attract, recruit and retain the highest possible calibre of individual to work in our organisation</w:t>
      </w:r>
      <w:r>
        <w:t>.</w:t>
      </w:r>
      <w:r>
        <w:t xml:space="preserve"> The Company recognises the key role that an individual employee can make to the overall success of </w:t>
      </w:r>
      <w:r>
        <w:t xml:space="preserve">our enterprise </w:t>
      </w:r>
      <w:r w:rsidR="007572F2">
        <w:t>and to enhancing</w:t>
      </w:r>
      <w:r>
        <w:t xml:space="preserve"> our reputation</w:t>
      </w:r>
      <w:r>
        <w:t xml:space="preserve">. The </w:t>
      </w:r>
      <w:r w:rsidR="007572F2">
        <w:t>purpose of</w:t>
      </w:r>
      <w:r>
        <w:t xml:space="preserve"> </w:t>
      </w:r>
      <w:r w:rsidR="007572F2">
        <w:t>this policy</w:t>
      </w:r>
      <w:r>
        <w:t xml:space="preserve"> is to ensure that </w:t>
      </w:r>
      <w:r w:rsidRPr="006321CA">
        <w:rPr>
          <w:color w:val="FF0000"/>
        </w:rPr>
        <w:t>COMPANY</w:t>
      </w:r>
      <w:r>
        <w:t xml:space="preserve"> </w:t>
      </w:r>
      <w:r>
        <w:t xml:space="preserve">attracts recruits </w:t>
      </w:r>
      <w:r w:rsidR="007572F2">
        <w:t>and retains</w:t>
      </w:r>
      <w:r>
        <w:t xml:space="preserve"> the</w:t>
      </w:r>
      <w:r w:rsidR="007572F2">
        <w:t xml:space="preserve"> </w:t>
      </w:r>
      <w:r>
        <w:t xml:space="preserve">highest possible calibre of personnel. </w:t>
      </w:r>
    </w:p>
    <w:p w:rsidR="001C185F" w:rsidRDefault="001C185F" w:rsidP="006321CA">
      <w:pPr>
        <w:rPr>
          <w:b/>
          <w:bCs/>
        </w:rPr>
      </w:pPr>
    </w:p>
    <w:p w:rsidR="006321CA" w:rsidRPr="006321CA" w:rsidRDefault="006321CA" w:rsidP="006321CA">
      <w:pPr>
        <w:rPr>
          <w:b/>
          <w:bCs/>
        </w:rPr>
      </w:pPr>
      <w:r w:rsidRPr="006321CA">
        <w:rPr>
          <w:b/>
          <w:bCs/>
        </w:rPr>
        <w:t>Governance – Roles, Responsibilities &amp; Accountabilities</w:t>
      </w:r>
    </w:p>
    <w:p w:rsidR="006321CA" w:rsidRDefault="006321CA" w:rsidP="006321CA">
      <w:r>
        <w:t xml:space="preserve">The right recruitment processes are vital to ensure that a new employee has the </w:t>
      </w:r>
      <w:r>
        <w:t>appropriate</w:t>
      </w:r>
      <w:r>
        <w:t xml:space="preserve"> skills </w:t>
      </w:r>
      <w:r>
        <w:t>and capabilities to succeed in their role</w:t>
      </w:r>
      <w:r>
        <w:t xml:space="preserve">.  </w:t>
      </w:r>
    </w:p>
    <w:p w:rsidR="006321CA" w:rsidRDefault="006321CA" w:rsidP="006321CA">
      <w:r>
        <w:t xml:space="preserve">The company </w:t>
      </w:r>
      <w:r>
        <w:t>have a</w:t>
      </w:r>
      <w:r>
        <w:t>n obligation to</w:t>
      </w:r>
      <w:r>
        <w:t xml:space="preserve"> ensure that </w:t>
      </w:r>
      <w:r>
        <w:t>at</w:t>
      </w:r>
      <w:r>
        <w:t xml:space="preserve"> no</w:t>
      </w:r>
      <w:r>
        <w:t xml:space="preserve"> stage in the process will </w:t>
      </w:r>
      <w:r>
        <w:t xml:space="preserve">discrimination </w:t>
      </w:r>
      <w:r>
        <w:t>of any kind</w:t>
      </w:r>
      <w:r>
        <w:t xml:space="preserve"> </w:t>
      </w:r>
      <w:r w:rsidR="007572F2">
        <w:t>occurs with</w:t>
      </w:r>
      <w:r>
        <w:t xml:space="preserve"> regards to </w:t>
      </w:r>
      <w:r>
        <w:t>the grounds outline in the Employment Equality Act</w:t>
      </w:r>
      <w:r>
        <w:t xml:space="preserve">. </w:t>
      </w:r>
    </w:p>
    <w:p w:rsidR="001C185F" w:rsidRDefault="001C185F" w:rsidP="006321CA">
      <w:pPr>
        <w:rPr>
          <w:b/>
          <w:bCs/>
        </w:rPr>
      </w:pPr>
    </w:p>
    <w:p w:rsidR="006321CA" w:rsidRPr="006321CA" w:rsidRDefault="006321CA" w:rsidP="006321CA">
      <w:pPr>
        <w:rPr>
          <w:b/>
          <w:bCs/>
        </w:rPr>
      </w:pPr>
      <w:r w:rsidRPr="006321CA">
        <w:rPr>
          <w:b/>
          <w:bCs/>
        </w:rPr>
        <w:t>R</w:t>
      </w:r>
      <w:r w:rsidRPr="006321CA">
        <w:rPr>
          <w:b/>
          <w:bCs/>
        </w:rPr>
        <w:t>ecruitment Policy</w:t>
      </w:r>
    </w:p>
    <w:p w:rsidR="006321CA" w:rsidRPr="000B7B51" w:rsidRDefault="006321CA" w:rsidP="006321CA">
      <w:pPr>
        <w:rPr>
          <w:i/>
          <w:iCs/>
          <w:u w:val="single"/>
        </w:rPr>
      </w:pPr>
      <w:r w:rsidRPr="000B7B51">
        <w:rPr>
          <w:i/>
          <w:iCs/>
          <w:u w:val="single"/>
        </w:rPr>
        <w:t>Selection Criteria</w:t>
      </w:r>
    </w:p>
    <w:p w:rsidR="006321CA" w:rsidRDefault="006321CA" w:rsidP="006321CA">
      <w:r>
        <w:t xml:space="preserve">When it is decided to recruit a person to fill a vacancy or new role the </w:t>
      </w:r>
      <w:r w:rsidRPr="006321CA">
        <w:rPr>
          <w:color w:val="FF0000"/>
        </w:rPr>
        <w:t>POSITION</w:t>
      </w:r>
      <w:r w:rsidRPr="006321CA">
        <w:rPr>
          <w:color w:val="FF0000"/>
        </w:rPr>
        <w:t xml:space="preserve"> </w:t>
      </w:r>
      <w:r>
        <w:t xml:space="preserve">will </w:t>
      </w:r>
      <w:r>
        <w:t xml:space="preserve">facilitate the development </w:t>
      </w:r>
      <w:r>
        <w:t>of a job descri</w:t>
      </w:r>
      <w:r>
        <w:t xml:space="preserve">ption </w:t>
      </w:r>
      <w:r>
        <w:t>/</w:t>
      </w:r>
      <w:r>
        <w:t xml:space="preserve"> role</w:t>
      </w:r>
      <w:r>
        <w:t xml:space="preserve"> </w:t>
      </w:r>
      <w:r w:rsidR="007572F2">
        <w:t>s</w:t>
      </w:r>
      <w:r>
        <w:t xml:space="preserve">pecification </w:t>
      </w:r>
      <w:r>
        <w:t>document</w:t>
      </w:r>
      <w:r>
        <w:t xml:space="preserve">, which </w:t>
      </w:r>
      <w:r>
        <w:t>will outline the</w:t>
      </w:r>
      <w:r>
        <w:t xml:space="preserve"> relevant </w:t>
      </w:r>
      <w:r w:rsidR="007572F2">
        <w:t>and justifiable</w:t>
      </w:r>
      <w:r>
        <w:t xml:space="preserve"> criteria, </w:t>
      </w:r>
      <w:r>
        <w:t>as well as identifying the</w:t>
      </w:r>
      <w:r>
        <w:t xml:space="preserve"> responsibilities and duties</w:t>
      </w:r>
      <w:r>
        <w:t xml:space="preserve"> of the position</w:t>
      </w:r>
      <w:r>
        <w:t xml:space="preserve">. </w:t>
      </w:r>
    </w:p>
    <w:p w:rsidR="006321CA" w:rsidRDefault="006321CA" w:rsidP="006321CA">
      <w:r>
        <w:t xml:space="preserve">This document will outline </w:t>
      </w:r>
      <w:r>
        <w:t xml:space="preserve">the relevant qualifications, skills, experience and attributes needed to </w:t>
      </w:r>
      <w:r>
        <w:t>conduct</w:t>
      </w:r>
      <w:r>
        <w:t xml:space="preserve"> the role. In some </w:t>
      </w:r>
      <w:r w:rsidR="007572F2">
        <w:t>cases,</w:t>
      </w:r>
      <w:r>
        <w:t xml:space="preserve"> this may be expressed as a set of competencies. The criteria may be classified as essential or desirable.</w:t>
      </w:r>
    </w:p>
    <w:p w:rsidR="006321CA" w:rsidRPr="000B7B51" w:rsidRDefault="006321CA" w:rsidP="006321CA">
      <w:pPr>
        <w:rPr>
          <w:i/>
          <w:iCs/>
          <w:u w:val="single"/>
        </w:rPr>
      </w:pPr>
      <w:r w:rsidRPr="000B7B51">
        <w:rPr>
          <w:i/>
          <w:iCs/>
          <w:u w:val="single"/>
        </w:rPr>
        <w:t>Advertising</w:t>
      </w:r>
    </w:p>
    <w:p w:rsidR="006321CA" w:rsidRDefault="006321CA" w:rsidP="006321CA">
      <w:r>
        <w:t xml:space="preserve">Advertisements will </w:t>
      </w:r>
      <w:r>
        <w:t>adhere to equality guidelines</w:t>
      </w:r>
      <w:r>
        <w:t xml:space="preserve"> and clearly</w:t>
      </w:r>
      <w:r>
        <w:t xml:space="preserve"> identify a position as being</w:t>
      </w:r>
      <w:r>
        <w:t xml:space="preserve"> open to </w:t>
      </w:r>
      <w:r>
        <w:t>all qualified</w:t>
      </w:r>
      <w:r>
        <w:t xml:space="preserve"> applicants. </w:t>
      </w:r>
      <w:r>
        <w:t>Advertisements will outline the Selection Criteria for the position</w:t>
      </w:r>
      <w:r w:rsidR="007572F2">
        <w:t>.</w:t>
      </w:r>
    </w:p>
    <w:p w:rsidR="006321CA" w:rsidRPr="000B7B51" w:rsidRDefault="006321CA" w:rsidP="006321CA">
      <w:pPr>
        <w:rPr>
          <w:i/>
          <w:iCs/>
          <w:u w:val="single"/>
        </w:rPr>
      </w:pPr>
      <w:r w:rsidRPr="000B7B51">
        <w:rPr>
          <w:i/>
          <w:iCs/>
          <w:u w:val="single"/>
        </w:rPr>
        <w:t>Shortlisting</w:t>
      </w:r>
    </w:p>
    <w:p w:rsidR="006321CA" w:rsidRDefault="006321CA" w:rsidP="006321CA">
      <w:r>
        <w:t>Short-listing is required for some positions and should take place as soon as possible after the closing date for applications. The purpose of short listing is to select for interview those candidates meeting the selection criteria. This involves a careful examination of the information in each candidate's application against the criteria only. Candidates not meeting the essential criteria will not be shortlisted. All candidates for employment will be treated fairly</w:t>
      </w:r>
      <w:r w:rsidR="000B7B51">
        <w:t xml:space="preserve"> and selections for shortlisting will be applied </w:t>
      </w:r>
      <w:r w:rsidR="007572F2">
        <w:t>based on</w:t>
      </w:r>
      <w:r w:rsidR="000B7B51">
        <w:t xml:space="preserve"> </w:t>
      </w:r>
      <w:bookmarkStart w:id="0" w:name="_GoBack"/>
      <w:bookmarkEnd w:id="0"/>
      <w:r w:rsidR="000B7B51">
        <w:t>merit</w:t>
      </w:r>
      <w:r>
        <w:t xml:space="preserve">. </w:t>
      </w:r>
    </w:p>
    <w:p w:rsidR="000B7B51" w:rsidRDefault="000B7B51" w:rsidP="006321CA">
      <w:pPr>
        <w:rPr>
          <w:i/>
          <w:iCs/>
          <w:u w:val="single"/>
        </w:rPr>
      </w:pPr>
    </w:p>
    <w:p w:rsidR="000B7B51" w:rsidRDefault="000B7B51" w:rsidP="006321CA">
      <w:pPr>
        <w:rPr>
          <w:i/>
          <w:iCs/>
          <w:u w:val="single"/>
        </w:rPr>
      </w:pPr>
    </w:p>
    <w:p w:rsidR="000B7B51" w:rsidRDefault="000B7B51" w:rsidP="006321CA">
      <w:pPr>
        <w:rPr>
          <w:i/>
          <w:iCs/>
          <w:u w:val="single"/>
        </w:rPr>
      </w:pPr>
    </w:p>
    <w:p w:rsidR="006321CA" w:rsidRPr="000B7B51" w:rsidRDefault="000B7B51" w:rsidP="006321CA">
      <w:pPr>
        <w:rPr>
          <w:i/>
          <w:iCs/>
          <w:u w:val="single"/>
        </w:rPr>
      </w:pPr>
      <w:r w:rsidRPr="000B7B51">
        <w:rPr>
          <w:i/>
          <w:iCs/>
          <w:u w:val="single"/>
        </w:rPr>
        <w:lastRenderedPageBreak/>
        <w:t>Interviews</w:t>
      </w:r>
    </w:p>
    <w:p w:rsidR="000B7B51" w:rsidRDefault="006321CA" w:rsidP="006321CA">
      <w:r>
        <w:t xml:space="preserve">The selection interview provides the opportunity for a formal discussion with applicants regarding their ability to perform well in the key areas identified as critical to job performance. All interviews should be carried out in a structured manner </w:t>
      </w:r>
      <w:r w:rsidR="000B7B51">
        <w:t>and be applied equitably</w:t>
      </w:r>
      <w:r>
        <w:t>.</w:t>
      </w:r>
    </w:p>
    <w:p w:rsidR="006321CA" w:rsidRPr="000B7B51" w:rsidRDefault="000B7B51" w:rsidP="006321CA">
      <w:pPr>
        <w:rPr>
          <w:i/>
          <w:iCs/>
          <w:u w:val="single"/>
        </w:rPr>
      </w:pPr>
      <w:r w:rsidRPr="000B7B51">
        <w:rPr>
          <w:i/>
          <w:iCs/>
          <w:u w:val="single"/>
        </w:rPr>
        <w:t>Selection</w:t>
      </w:r>
    </w:p>
    <w:p w:rsidR="006321CA" w:rsidRDefault="006321CA" w:rsidP="006321CA">
      <w:r>
        <w:t>Each candidate interviewed should be evaluated</w:t>
      </w:r>
      <w:r w:rsidR="000B7B51">
        <w:t xml:space="preserve"> </w:t>
      </w:r>
      <w:r w:rsidR="007572F2">
        <w:t>based on</w:t>
      </w:r>
      <w:r w:rsidR="000B7B51">
        <w:t xml:space="preserve"> merit and the alignment of</w:t>
      </w:r>
      <w:r w:rsidR="007572F2">
        <w:t xml:space="preserve"> their</w:t>
      </w:r>
      <w:r w:rsidR="000B7B51">
        <w:t xml:space="preserve"> experience to the outline</w:t>
      </w:r>
      <w:r>
        <w:t xml:space="preserve"> selection criteria</w:t>
      </w:r>
      <w:r w:rsidR="000B7B51">
        <w:t>.</w:t>
      </w:r>
    </w:p>
    <w:p w:rsidR="000B7B51" w:rsidRPr="000B7B51" w:rsidRDefault="000B7B51" w:rsidP="006321CA">
      <w:pPr>
        <w:rPr>
          <w:i/>
          <w:iCs/>
          <w:u w:val="single"/>
        </w:rPr>
      </w:pPr>
      <w:r w:rsidRPr="000B7B51">
        <w:rPr>
          <w:i/>
          <w:iCs/>
          <w:u w:val="single"/>
        </w:rPr>
        <w:t xml:space="preserve">Reference Check and Offer </w:t>
      </w:r>
    </w:p>
    <w:p w:rsidR="000B7B51" w:rsidRDefault="006321CA" w:rsidP="006321CA">
      <w:r>
        <w:t>All offers made to external applicants are subject to satisfactory references</w:t>
      </w:r>
      <w:r w:rsidR="000B7B51">
        <w:t xml:space="preserve"> </w:t>
      </w:r>
      <w:r>
        <w:t>being received</w:t>
      </w:r>
      <w:r w:rsidR="000B7B51">
        <w:t xml:space="preserve"> and some offers are subject to the validation of qualifications.</w:t>
      </w:r>
      <w:r>
        <w:t xml:space="preserve"> </w:t>
      </w:r>
    </w:p>
    <w:p w:rsidR="000B7B51" w:rsidRDefault="006321CA" w:rsidP="006321CA">
      <w:r>
        <w:t xml:space="preserve">All employees must provide a </w:t>
      </w:r>
      <w:r w:rsidR="000B7B51" w:rsidRPr="000B7B51">
        <w:rPr>
          <w:color w:val="FF0000"/>
        </w:rPr>
        <w:t>DETAIL REFERENCE REQUIREMENTS</w:t>
      </w:r>
      <w:r w:rsidRPr="000B7B51">
        <w:rPr>
          <w:color w:val="FF0000"/>
        </w:rPr>
        <w:t xml:space="preserve"> </w:t>
      </w:r>
      <w:r>
        <w:t xml:space="preserve">for reference checking purposes. This will be completed within the first 3 months of employment. </w:t>
      </w:r>
    </w:p>
    <w:p w:rsidR="006321CA" w:rsidRDefault="000B7B51" w:rsidP="006321CA">
      <w:r>
        <w:t>Failure to provide reference details, or, the provision of a purposely inaccurate information with the intention to deceive, may result in a withdrawal of an offer of employment, a failure to pass probation or be considered an act of Gross Misconduct should the matter be reviewed in line with the company’s Disciplinary policy.</w:t>
      </w:r>
    </w:p>
    <w:p w:rsidR="000B7B51" w:rsidRPr="000B7B51" w:rsidRDefault="000B7B51" w:rsidP="006321CA">
      <w:pPr>
        <w:rPr>
          <w:i/>
          <w:iCs/>
          <w:u w:val="single"/>
        </w:rPr>
      </w:pPr>
      <w:r w:rsidRPr="000B7B51">
        <w:rPr>
          <w:i/>
          <w:iCs/>
          <w:u w:val="single"/>
        </w:rPr>
        <w:t xml:space="preserve">Notification to Unsuccessful Candidates </w:t>
      </w:r>
    </w:p>
    <w:p w:rsidR="006321CA" w:rsidRDefault="006321CA" w:rsidP="006321CA">
      <w:r>
        <w:t xml:space="preserve">Unsuccessful candidates should receive appropriate written notification to that effect within </w:t>
      </w:r>
      <w:r w:rsidR="000B7B51">
        <w:t xml:space="preserve">two </w:t>
      </w:r>
      <w:r>
        <w:t>weeks of interview</w:t>
      </w:r>
      <w:r w:rsidR="000B7B51">
        <w:t>.</w:t>
      </w:r>
    </w:p>
    <w:p w:rsidR="001C185F" w:rsidRDefault="001C185F" w:rsidP="006321CA">
      <w:pPr>
        <w:rPr>
          <w:b/>
          <w:bCs/>
        </w:rPr>
      </w:pPr>
    </w:p>
    <w:p w:rsidR="006321CA" w:rsidRPr="000B7B51" w:rsidRDefault="006321CA" w:rsidP="006321CA">
      <w:pPr>
        <w:rPr>
          <w:b/>
          <w:bCs/>
        </w:rPr>
      </w:pPr>
      <w:r w:rsidRPr="000B7B51">
        <w:rPr>
          <w:b/>
          <w:bCs/>
        </w:rPr>
        <w:t>Abuse of this Policy</w:t>
      </w:r>
    </w:p>
    <w:p w:rsidR="006321CA" w:rsidRDefault="007572F2" w:rsidP="006321CA">
      <w:r>
        <w:t>Any abuse</w:t>
      </w:r>
      <w:r w:rsidR="006321CA">
        <w:t xml:space="preserve">  in  the  application  of  this policy will be dealt with in accordance with the Company’s  Disciplinary Policy and Procedure and may result in disciplinary action being taken, up to and  including dismissal if proven to have occurred.</w:t>
      </w:r>
    </w:p>
    <w:p w:rsidR="001C185F" w:rsidRDefault="001C185F" w:rsidP="006321CA">
      <w:pPr>
        <w:rPr>
          <w:b/>
          <w:bCs/>
        </w:rPr>
      </w:pPr>
    </w:p>
    <w:p w:rsidR="006321CA" w:rsidRPr="006321CA" w:rsidRDefault="006321CA" w:rsidP="006321CA">
      <w:pPr>
        <w:rPr>
          <w:b/>
          <w:bCs/>
        </w:rPr>
      </w:pPr>
      <w:r w:rsidRPr="006321CA">
        <w:rPr>
          <w:b/>
          <w:bCs/>
        </w:rPr>
        <w:t>Related Policies, Procedures &amp; Processes</w:t>
      </w:r>
    </w:p>
    <w:p w:rsidR="006321CA" w:rsidRDefault="006321CA" w:rsidP="006321CA">
      <w:r>
        <w:t>This policy should also be read in conjunction with the following:</w:t>
      </w:r>
    </w:p>
    <w:p w:rsidR="006321CA" w:rsidRDefault="006321CA" w:rsidP="006321CA">
      <w:r>
        <w:t>•</w:t>
      </w:r>
      <w:r>
        <w:tab/>
        <w:t>Equality Policy</w:t>
      </w:r>
    </w:p>
    <w:p w:rsidR="006321CA" w:rsidRDefault="006321CA" w:rsidP="006321CA">
      <w:r>
        <w:t>•</w:t>
      </w:r>
      <w:r>
        <w:tab/>
        <w:t>Disciplinary Policy</w:t>
      </w:r>
    </w:p>
    <w:p w:rsidR="006321CA" w:rsidRDefault="006321CA" w:rsidP="006321CA">
      <w:r>
        <w:t>•</w:t>
      </w:r>
      <w:r>
        <w:tab/>
        <w:t>Grievance Policy</w:t>
      </w:r>
    </w:p>
    <w:p w:rsidR="00F527AD" w:rsidRDefault="007572F2" w:rsidP="006321CA"/>
    <w:sectPr w:rsidR="00F527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85F" w:rsidRDefault="001C185F" w:rsidP="001C185F">
      <w:pPr>
        <w:spacing w:after="0" w:line="240" w:lineRule="auto"/>
      </w:pPr>
      <w:r>
        <w:separator/>
      </w:r>
    </w:p>
  </w:endnote>
  <w:endnote w:type="continuationSeparator" w:id="0">
    <w:p w:rsidR="001C185F" w:rsidRDefault="001C185F" w:rsidP="001C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85F" w:rsidRDefault="001C185F" w:rsidP="001C185F">
      <w:pPr>
        <w:spacing w:after="0" w:line="240" w:lineRule="auto"/>
      </w:pPr>
      <w:r>
        <w:separator/>
      </w:r>
    </w:p>
  </w:footnote>
  <w:footnote w:type="continuationSeparator" w:id="0">
    <w:p w:rsidR="001C185F" w:rsidRDefault="001C185F" w:rsidP="001C1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5F" w:rsidRPr="00F055BC" w:rsidRDefault="001C185F" w:rsidP="001C185F">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lang w:eastAsia="en-IE"/>
      </w:rPr>
      <mc:AlternateContent>
        <mc:Choice Requires="wps">
          <w:drawing>
            <wp:anchor distT="0" distB="0" distL="114300" distR="114300" simplePos="0" relativeHeight="251659264" behindDoc="0" locked="0" layoutInCell="1" allowOverlap="1" wp14:anchorId="198557A5" wp14:editId="2B801814">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rsidR="001C185F" w:rsidRPr="00685029" w:rsidRDefault="001C185F" w:rsidP="001C185F">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557A5"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rsidR="001C185F" w:rsidRPr="00685029" w:rsidRDefault="001C185F" w:rsidP="001C185F">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6C288783" wp14:editId="69E39B08">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1C185F" w:rsidRPr="001C185F" w:rsidRDefault="001C185F" w:rsidP="001C18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CA"/>
    <w:rsid w:val="000B7B51"/>
    <w:rsid w:val="00136DBE"/>
    <w:rsid w:val="001C185F"/>
    <w:rsid w:val="005A0A55"/>
    <w:rsid w:val="006321CA"/>
    <w:rsid w:val="007572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AF95"/>
  <w15:chartTrackingRefBased/>
  <w15:docId w15:val="{CB50E4C3-296F-47F2-9125-5DC11A5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5F"/>
  </w:style>
  <w:style w:type="paragraph" w:styleId="Footer">
    <w:name w:val="footer"/>
    <w:basedOn w:val="Normal"/>
    <w:link w:val="FooterChar"/>
    <w:uiPriority w:val="99"/>
    <w:unhideWhenUsed/>
    <w:rsid w:val="001C1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2</cp:revision>
  <dcterms:created xsi:type="dcterms:W3CDTF">2019-06-06T11:00:00Z</dcterms:created>
  <dcterms:modified xsi:type="dcterms:W3CDTF">2019-06-06T11:25:00Z</dcterms:modified>
</cp:coreProperties>
</file>