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9A61" w14:textId="78306E9C"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Contract of Employment</w:t>
      </w:r>
    </w:p>
    <w:p w14:paraId="10195EAC" w14:textId="77777777" w:rsidR="00647322" w:rsidRPr="006503A9" w:rsidRDefault="00647322" w:rsidP="006503A9">
      <w:pPr>
        <w:jc w:val="center"/>
        <w:rPr>
          <w:rFonts w:asciiTheme="minorHAnsi" w:hAnsiTheme="minorHAnsi" w:cstheme="minorHAnsi"/>
          <w:sz w:val="22"/>
          <w:szCs w:val="22"/>
        </w:rPr>
      </w:pPr>
    </w:p>
    <w:p w14:paraId="3851A16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This is a Contract of Employment between:</w:t>
      </w:r>
    </w:p>
    <w:p w14:paraId="2EA90F95" w14:textId="77777777" w:rsidR="00647322" w:rsidRPr="006503A9" w:rsidRDefault="00647322" w:rsidP="006503A9">
      <w:pPr>
        <w:jc w:val="center"/>
        <w:rPr>
          <w:rFonts w:asciiTheme="minorHAnsi" w:hAnsiTheme="minorHAnsi" w:cstheme="minorHAnsi"/>
          <w:sz w:val="22"/>
          <w:szCs w:val="22"/>
        </w:rPr>
      </w:pPr>
    </w:p>
    <w:p w14:paraId="26C79EF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(Employee Name)</w:t>
      </w:r>
    </w:p>
    <w:p w14:paraId="53297F42"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(Employee Address)</w:t>
      </w:r>
    </w:p>
    <w:p w14:paraId="7A03DC8B" w14:textId="77777777" w:rsidR="00647322" w:rsidRPr="006503A9" w:rsidRDefault="00647322" w:rsidP="006503A9">
      <w:pPr>
        <w:jc w:val="center"/>
        <w:rPr>
          <w:rFonts w:asciiTheme="minorHAnsi" w:hAnsiTheme="minorHAnsi" w:cstheme="minorHAnsi"/>
          <w:sz w:val="22"/>
          <w:szCs w:val="22"/>
        </w:rPr>
      </w:pPr>
    </w:p>
    <w:p w14:paraId="0130AAF9" w14:textId="77777777"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and</w:t>
      </w:r>
    </w:p>
    <w:p w14:paraId="431BCA47" w14:textId="77777777" w:rsidR="00647322" w:rsidRPr="006503A9" w:rsidRDefault="00647322" w:rsidP="006503A9">
      <w:pPr>
        <w:jc w:val="center"/>
        <w:rPr>
          <w:rFonts w:asciiTheme="minorHAnsi" w:hAnsiTheme="minorHAnsi" w:cstheme="minorHAnsi"/>
          <w:sz w:val="22"/>
          <w:szCs w:val="22"/>
        </w:rPr>
      </w:pPr>
    </w:p>
    <w:p w14:paraId="1C2BEC00" w14:textId="77777777" w:rsidR="00647322" w:rsidRPr="006503A9" w:rsidRDefault="00F93F20"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(Employer Name)</w:t>
      </w:r>
    </w:p>
    <w:p w14:paraId="5C0971A6" w14:textId="77777777" w:rsidR="00647322" w:rsidRPr="006503A9" w:rsidRDefault="00F93F20" w:rsidP="006503A9">
      <w:pPr>
        <w:jc w:val="center"/>
        <w:rPr>
          <w:rFonts w:asciiTheme="minorHAnsi" w:hAnsiTheme="minorHAnsi" w:cstheme="minorHAnsi"/>
          <w:sz w:val="22"/>
          <w:szCs w:val="22"/>
        </w:rPr>
      </w:pPr>
      <w:r w:rsidRPr="006503A9">
        <w:rPr>
          <w:rFonts w:asciiTheme="minorHAnsi" w:hAnsiTheme="minorHAnsi" w:cstheme="minorHAnsi"/>
          <w:sz w:val="22"/>
          <w:szCs w:val="22"/>
        </w:rPr>
        <w:t>(Employer Address)</w:t>
      </w:r>
    </w:p>
    <w:p w14:paraId="7159C93D" w14:textId="75104809" w:rsidR="00647322" w:rsidRPr="006503A9" w:rsidRDefault="00647322" w:rsidP="006503A9">
      <w:pPr>
        <w:jc w:val="center"/>
        <w:rPr>
          <w:rFonts w:asciiTheme="minorHAnsi" w:hAnsiTheme="minorHAnsi" w:cstheme="minorHAnsi"/>
          <w:sz w:val="22"/>
          <w:szCs w:val="22"/>
        </w:rPr>
      </w:pPr>
      <w:r w:rsidRPr="006503A9">
        <w:rPr>
          <w:rFonts w:asciiTheme="minorHAnsi" w:hAnsiTheme="minorHAnsi" w:cstheme="minorHAnsi"/>
          <w:sz w:val="22"/>
          <w:szCs w:val="22"/>
        </w:rPr>
        <w:t>(herein after referred to as “the Company”)</w:t>
      </w:r>
    </w:p>
    <w:p w14:paraId="5166F44D" w14:textId="77777777" w:rsidR="00CE60F3" w:rsidRPr="006503A9" w:rsidRDefault="00CE60F3" w:rsidP="006503A9">
      <w:pPr>
        <w:rPr>
          <w:rFonts w:asciiTheme="minorHAnsi" w:hAnsiTheme="minorHAnsi" w:cstheme="minorHAnsi"/>
          <w:sz w:val="22"/>
          <w:szCs w:val="22"/>
        </w:rPr>
      </w:pPr>
    </w:p>
    <w:p w14:paraId="1C8A247F"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309B308F" w14:textId="26EFBB79" w:rsidR="003F6A51"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Position</w:t>
      </w:r>
    </w:p>
    <w:p w14:paraId="5F412F96"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employed as </w:t>
      </w:r>
      <w:r w:rsidRPr="006503A9">
        <w:rPr>
          <w:rFonts w:asciiTheme="minorHAnsi" w:hAnsiTheme="minorHAnsi" w:cstheme="minorHAnsi"/>
          <w:color w:val="FF0000"/>
          <w:sz w:val="22"/>
          <w:szCs w:val="22"/>
        </w:rPr>
        <w:t>TITLE.</w:t>
      </w:r>
      <w:r w:rsidRPr="006503A9">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6503A9" w:rsidRDefault="00647322" w:rsidP="006503A9">
      <w:pPr>
        <w:rPr>
          <w:rFonts w:asciiTheme="minorHAnsi" w:hAnsiTheme="minorHAnsi" w:cstheme="minorHAnsi"/>
          <w:sz w:val="22"/>
          <w:szCs w:val="22"/>
        </w:rPr>
      </w:pPr>
    </w:p>
    <w:p w14:paraId="6DAC2FDC"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Commencement Date</w:t>
      </w:r>
    </w:p>
    <w:p w14:paraId="15A4688D" w14:textId="205BFFD1" w:rsidR="00647322" w:rsidRPr="006503A9" w:rsidRDefault="00C831CC" w:rsidP="006503A9">
      <w:pPr>
        <w:rPr>
          <w:rFonts w:asciiTheme="minorHAnsi" w:hAnsiTheme="minorHAnsi" w:cstheme="minorHAnsi"/>
          <w:color w:val="FF0000"/>
          <w:sz w:val="22"/>
          <w:szCs w:val="22"/>
          <w:lang w:val="en-US"/>
        </w:rPr>
      </w:pPr>
      <w:r w:rsidRPr="006503A9">
        <w:rPr>
          <w:rFonts w:asciiTheme="minorHAnsi" w:hAnsiTheme="minorHAnsi" w:cstheme="minorHAnsi"/>
          <w:sz w:val="22"/>
          <w:szCs w:val="22"/>
          <w:lang w:val="en-US"/>
        </w:rPr>
        <w:t xml:space="preserve">Your employment with the Company shall commence on </w:t>
      </w:r>
      <w:r w:rsidRPr="006503A9">
        <w:rPr>
          <w:rFonts w:asciiTheme="minorHAnsi" w:hAnsiTheme="minorHAnsi" w:cstheme="minorHAnsi"/>
          <w:color w:val="FF0000"/>
          <w:sz w:val="22"/>
          <w:szCs w:val="22"/>
          <w:lang w:val="en-US"/>
        </w:rPr>
        <w:t>DATE</w:t>
      </w:r>
    </w:p>
    <w:p w14:paraId="0471B212" w14:textId="77777777" w:rsidR="00C831CC" w:rsidRPr="006503A9" w:rsidRDefault="00C831CC" w:rsidP="006503A9">
      <w:pPr>
        <w:rPr>
          <w:rFonts w:asciiTheme="minorHAnsi" w:hAnsiTheme="minorHAnsi" w:cstheme="minorHAnsi"/>
          <w:sz w:val="22"/>
          <w:szCs w:val="22"/>
        </w:rPr>
      </w:pPr>
    </w:p>
    <w:p w14:paraId="5F4B9C06"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Remuneration</w:t>
      </w:r>
    </w:p>
    <w:p w14:paraId="78FE7F1F" w14:textId="0723D292"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Your remuneration will be €</w:t>
      </w:r>
      <w:r w:rsidRPr="006503A9">
        <w:rPr>
          <w:rFonts w:asciiTheme="minorHAnsi" w:hAnsiTheme="minorHAnsi" w:cstheme="minorHAnsi"/>
          <w:color w:val="FF0000"/>
          <w:sz w:val="22"/>
          <w:szCs w:val="22"/>
        </w:rPr>
        <w:t>AMOUNT</w:t>
      </w:r>
      <w:r w:rsidRPr="006503A9">
        <w:rPr>
          <w:rFonts w:asciiTheme="minorHAnsi" w:hAnsiTheme="minorHAnsi" w:cstheme="minorHAnsi"/>
          <w:sz w:val="22"/>
          <w:szCs w:val="22"/>
        </w:rPr>
        <w:t xml:space="preserve"> gross per </w:t>
      </w:r>
      <w:r w:rsidRPr="006503A9">
        <w:rPr>
          <w:rFonts w:asciiTheme="minorHAnsi" w:hAnsiTheme="minorHAnsi" w:cstheme="minorHAnsi"/>
          <w:color w:val="FF0000"/>
          <w:sz w:val="22"/>
          <w:szCs w:val="22"/>
        </w:rPr>
        <w:t>ANNUM</w:t>
      </w:r>
      <w:r w:rsidRPr="006503A9">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65FB26F"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i/>
          <w:sz w:val="22"/>
          <w:szCs w:val="22"/>
        </w:rPr>
        <w:t>(Details of any commission and / or bonus payment mechanisms should be included here).</w:t>
      </w:r>
    </w:p>
    <w:p w14:paraId="304D3500" w14:textId="77777777" w:rsidR="00C831CC" w:rsidRPr="006503A9" w:rsidRDefault="00C831CC" w:rsidP="006503A9">
      <w:pPr>
        <w:rPr>
          <w:rFonts w:asciiTheme="minorHAnsi" w:hAnsiTheme="minorHAnsi" w:cstheme="minorHAnsi"/>
          <w:i/>
          <w:sz w:val="22"/>
          <w:szCs w:val="22"/>
        </w:rPr>
      </w:pPr>
    </w:p>
    <w:p w14:paraId="1CF7115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715E4DC7" w14:textId="77777777" w:rsidR="00647322" w:rsidRPr="006503A9" w:rsidRDefault="00647322" w:rsidP="006503A9">
      <w:pPr>
        <w:rPr>
          <w:rFonts w:asciiTheme="minorHAnsi" w:hAnsiTheme="minorHAnsi" w:cstheme="minorHAnsi"/>
          <w:sz w:val="22"/>
          <w:szCs w:val="22"/>
        </w:rPr>
      </w:pPr>
    </w:p>
    <w:p w14:paraId="49DABDA2"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Line Manager</w:t>
      </w:r>
    </w:p>
    <w:p w14:paraId="5672E15D"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reporting to </w:t>
      </w:r>
      <w:r w:rsidRPr="006503A9">
        <w:rPr>
          <w:rFonts w:asciiTheme="minorHAnsi" w:hAnsiTheme="minorHAnsi" w:cstheme="minorHAnsi"/>
          <w:color w:val="FF0000"/>
          <w:sz w:val="22"/>
          <w:szCs w:val="22"/>
        </w:rPr>
        <w:t xml:space="preserve">POSITION </w:t>
      </w:r>
      <w:r w:rsidRPr="006503A9">
        <w:rPr>
          <w:rFonts w:asciiTheme="minorHAnsi" w:hAnsiTheme="minorHAnsi" w:cstheme="minorHAnsi"/>
          <w:sz w:val="22"/>
          <w:szCs w:val="22"/>
        </w:rPr>
        <w:t xml:space="preserve">or any such individual as is expressly communicated to you </w:t>
      </w:r>
      <w:proofErr w:type="gramStart"/>
      <w:r w:rsidRPr="006503A9">
        <w:rPr>
          <w:rFonts w:asciiTheme="minorHAnsi" w:hAnsiTheme="minorHAnsi" w:cstheme="minorHAnsi"/>
          <w:sz w:val="22"/>
          <w:szCs w:val="22"/>
        </w:rPr>
        <w:t>during the course of</w:t>
      </w:r>
      <w:proofErr w:type="gramEnd"/>
      <w:r w:rsidRPr="006503A9">
        <w:rPr>
          <w:rFonts w:asciiTheme="minorHAnsi" w:hAnsiTheme="minorHAnsi" w:cstheme="minorHAnsi"/>
          <w:sz w:val="22"/>
          <w:szCs w:val="22"/>
        </w:rPr>
        <w:t xml:space="preserve"> your employment.</w:t>
      </w:r>
    </w:p>
    <w:p w14:paraId="78BF508E" w14:textId="77777777" w:rsidR="00647322" w:rsidRPr="006503A9" w:rsidRDefault="00647322" w:rsidP="006503A9">
      <w:pPr>
        <w:rPr>
          <w:rFonts w:asciiTheme="minorHAnsi" w:hAnsiTheme="minorHAnsi" w:cstheme="minorHAnsi"/>
          <w:sz w:val="22"/>
          <w:szCs w:val="22"/>
        </w:rPr>
      </w:pPr>
    </w:p>
    <w:p w14:paraId="5E824B59" w14:textId="1E799984" w:rsidR="007F2442" w:rsidRPr="006503A9" w:rsidRDefault="007F2442" w:rsidP="006503A9">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sidR="006503A9">
        <w:rPr>
          <w:rFonts w:asciiTheme="minorHAnsi" w:hAnsiTheme="minorHAnsi" w:cstheme="minorHAnsi"/>
          <w:b/>
          <w:sz w:val="22"/>
          <w:szCs w:val="22"/>
        </w:rPr>
        <w:t>W</w:t>
      </w:r>
      <w:r w:rsidRPr="006503A9">
        <w:rPr>
          <w:rFonts w:asciiTheme="minorHAnsi" w:hAnsiTheme="minorHAnsi" w:cstheme="minorHAnsi"/>
          <w:b/>
          <w:sz w:val="22"/>
          <w:szCs w:val="22"/>
        </w:rPr>
        <w:t>ork</w:t>
      </w:r>
    </w:p>
    <w:p w14:paraId="6BC10D63" w14:textId="5F34CD0E"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Your normal hours of work will be from ............. a.m. to .............., Monday to </w:t>
      </w:r>
      <w:r w:rsidR="0099570D" w:rsidRPr="006503A9">
        <w:rPr>
          <w:rFonts w:asciiTheme="minorHAnsi" w:hAnsiTheme="minorHAnsi" w:cstheme="minorHAnsi"/>
          <w:color w:val="FF0000"/>
          <w:sz w:val="22"/>
          <w:szCs w:val="22"/>
        </w:rPr>
        <w:t>Friday/Sunday</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 xml:space="preserve">(If shift work is appropriate include full details here). </w:t>
      </w:r>
    </w:p>
    <w:p w14:paraId="682B8726" w14:textId="77777777" w:rsidR="00C831CC" w:rsidRPr="006503A9" w:rsidRDefault="00C831CC" w:rsidP="006503A9">
      <w:pPr>
        <w:rPr>
          <w:rFonts w:asciiTheme="minorHAnsi" w:hAnsiTheme="minorHAnsi" w:cstheme="minorHAnsi"/>
          <w:color w:val="FF0000"/>
          <w:sz w:val="22"/>
          <w:szCs w:val="22"/>
        </w:rPr>
      </w:pPr>
      <w:r w:rsidRPr="006503A9">
        <w:rPr>
          <w:rFonts w:asciiTheme="minorHAnsi" w:hAnsiTheme="minorHAnsi" w:cstheme="minorHAnsi"/>
          <w:sz w:val="22"/>
          <w:szCs w:val="22"/>
        </w:rPr>
        <w:t xml:space="preserve">You are contracted to a minimum of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hours per week.</w:t>
      </w:r>
    </w:p>
    <w:p w14:paraId="68ECA421"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w:t>
      </w:r>
      <w:proofErr w:type="gramStart"/>
      <w:r w:rsidRPr="006503A9">
        <w:rPr>
          <w:rFonts w:asciiTheme="minorHAnsi" w:hAnsiTheme="minorHAnsi" w:cstheme="minorHAnsi"/>
          <w:sz w:val="22"/>
          <w:szCs w:val="22"/>
        </w:rPr>
        <w:t>required</w:t>
      </w:r>
      <w:proofErr w:type="gramEnd"/>
      <w:r w:rsidRPr="006503A9">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42A9AB7A" w14:textId="77777777" w:rsidR="003C6115" w:rsidRPr="006503A9" w:rsidRDefault="003C6115" w:rsidP="006503A9">
      <w:pPr>
        <w:rPr>
          <w:rFonts w:asciiTheme="minorHAnsi" w:hAnsiTheme="minorHAnsi" w:cstheme="minorHAnsi"/>
          <w:sz w:val="22"/>
          <w:szCs w:val="22"/>
        </w:rPr>
      </w:pPr>
    </w:p>
    <w:p w14:paraId="424F1CD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F50E990" w14:textId="77777777" w:rsidR="00647322" w:rsidRPr="006503A9" w:rsidRDefault="00647322" w:rsidP="006503A9">
      <w:pPr>
        <w:rPr>
          <w:rFonts w:asciiTheme="minorHAnsi" w:hAnsiTheme="minorHAnsi" w:cstheme="minorHAnsi"/>
          <w:sz w:val="22"/>
          <w:szCs w:val="22"/>
        </w:rPr>
      </w:pPr>
    </w:p>
    <w:p w14:paraId="3F3CB5A3" w14:textId="77777777" w:rsidR="003F6A51" w:rsidRPr="006503A9" w:rsidRDefault="003F6A51" w:rsidP="006503A9">
      <w:pPr>
        <w:rPr>
          <w:rFonts w:asciiTheme="minorHAnsi" w:hAnsiTheme="minorHAnsi" w:cstheme="minorHAnsi"/>
          <w:sz w:val="22"/>
          <w:szCs w:val="22"/>
        </w:rPr>
      </w:pPr>
    </w:p>
    <w:p w14:paraId="7BE5F032" w14:textId="3A030EC8" w:rsidR="003F6A51"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Place of Work</w:t>
      </w:r>
    </w:p>
    <w:p w14:paraId="6FA6CA0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be required to work in </w:t>
      </w:r>
      <w:r w:rsidRPr="006503A9">
        <w:rPr>
          <w:rFonts w:asciiTheme="minorHAnsi" w:hAnsiTheme="minorHAnsi" w:cstheme="minorHAnsi"/>
          <w:color w:val="FF0000"/>
          <w:sz w:val="22"/>
          <w:szCs w:val="22"/>
        </w:rPr>
        <w:t xml:space="preserve">LOCATION. </w:t>
      </w:r>
      <w:r w:rsidRPr="006503A9">
        <w:rPr>
          <w:rFonts w:asciiTheme="minorHAnsi" w:hAnsiTheme="minorHAnsi" w:cstheme="minorHAnsi"/>
          <w:sz w:val="22"/>
          <w:szCs w:val="22"/>
        </w:rPr>
        <w:t>Some degree of flexibility may be required as you may be required to work in a variety of locations as and when work demands.</w:t>
      </w:r>
    </w:p>
    <w:p w14:paraId="59B2E874" w14:textId="77777777" w:rsidR="0032228C" w:rsidRPr="006503A9" w:rsidRDefault="0032228C" w:rsidP="006503A9">
      <w:pPr>
        <w:rPr>
          <w:rFonts w:asciiTheme="minorHAnsi" w:hAnsiTheme="minorHAnsi" w:cstheme="minorHAnsi"/>
          <w:sz w:val="22"/>
          <w:szCs w:val="22"/>
          <w:lang w:val="en-US"/>
        </w:rPr>
      </w:pPr>
    </w:p>
    <w:p w14:paraId="62F0E556" w14:textId="225AE07B" w:rsidR="001F761B" w:rsidRPr="006503A9" w:rsidRDefault="004F21A2" w:rsidP="006503A9">
      <w:pPr>
        <w:rPr>
          <w:rFonts w:asciiTheme="minorHAnsi" w:hAnsiTheme="minorHAnsi" w:cstheme="minorHAnsi"/>
          <w:b/>
          <w:sz w:val="22"/>
          <w:szCs w:val="22"/>
        </w:rPr>
      </w:pPr>
      <w:r w:rsidRPr="006503A9">
        <w:rPr>
          <w:rFonts w:asciiTheme="minorHAnsi" w:hAnsiTheme="minorHAnsi" w:cstheme="minorHAnsi"/>
          <w:b/>
          <w:sz w:val="22"/>
          <w:szCs w:val="22"/>
        </w:rPr>
        <w:t>Probation</w:t>
      </w:r>
    </w:p>
    <w:p w14:paraId="6ABED99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There will be a probationary period of </w:t>
      </w:r>
      <w:r w:rsidRPr="006503A9">
        <w:rPr>
          <w:rFonts w:asciiTheme="minorHAnsi" w:hAnsiTheme="minorHAnsi" w:cstheme="minorHAnsi"/>
          <w:color w:val="FF0000"/>
          <w:sz w:val="22"/>
          <w:szCs w:val="22"/>
        </w:rPr>
        <w:t xml:space="preserve">6 / 11 </w:t>
      </w:r>
      <w:r w:rsidRPr="006503A9">
        <w:rPr>
          <w:rFonts w:asciiTheme="minorHAnsi" w:hAnsiTheme="minorHAnsi" w:cstheme="minorHAnsi"/>
          <w:sz w:val="22"/>
          <w:szCs w:val="22"/>
        </w:rPr>
        <w:t xml:space="preserve">months. </w:t>
      </w:r>
    </w:p>
    <w:p w14:paraId="36AEA111" w14:textId="77777777" w:rsidR="00C831CC" w:rsidRPr="006503A9" w:rsidRDefault="00C831CC" w:rsidP="006503A9">
      <w:pPr>
        <w:rPr>
          <w:rFonts w:asciiTheme="minorHAnsi" w:hAnsiTheme="minorHAnsi" w:cstheme="minorHAnsi"/>
          <w:sz w:val="22"/>
          <w:szCs w:val="22"/>
        </w:rPr>
      </w:pPr>
    </w:p>
    <w:p w14:paraId="6465E4E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340ABEE5" w14:textId="77777777" w:rsidR="00C831CC" w:rsidRPr="006503A9" w:rsidRDefault="00C831CC" w:rsidP="006503A9">
      <w:pPr>
        <w:rPr>
          <w:rFonts w:asciiTheme="minorHAnsi" w:hAnsiTheme="minorHAnsi" w:cstheme="minorHAnsi"/>
          <w:sz w:val="22"/>
          <w:szCs w:val="22"/>
        </w:rPr>
      </w:pPr>
    </w:p>
    <w:p w14:paraId="1B4A164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normal disciplinary process will not apply during the probationary period.</w:t>
      </w:r>
    </w:p>
    <w:p w14:paraId="04459FC0" w14:textId="77777777" w:rsidR="00C831CC" w:rsidRPr="006503A9" w:rsidRDefault="00C831CC" w:rsidP="006503A9">
      <w:pPr>
        <w:rPr>
          <w:rFonts w:asciiTheme="minorHAnsi" w:hAnsiTheme="minorHAnsi" w:cstheme="minorHAnsi"/>
          <w:sz w:val="22"/>
          <w:szCs w:val="22"/>
        </w:rPr>
      </w:pPr>
    </w:p>
    <w:p w14:paraId="7E0E492F"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6503A9" w:rsidRDefault="00747A8B" w:rsidP="006503A9">
      <w:pPr>
        <w:rPr>
          <w:rFonts w:asciiTheme="minorHAnsi" w:hAnsiTheme="minorHAnsi" w:cstheme="minorHAnsi"/>
          <w:sz w:val="22"/>
          <w:szCs w:val="22"/>
        </w:rPr>
      </w:pPr>
    </w:p>
    <w:p w14:paraId="17D003EA"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Holiday</w:t>
      </w:r>
      <w:r w:rsidR="00CD04A5" w:rsidRPr="006503A9">
        <w:rPr>
          <w:rFonts w:asciiTheme="minorHAnsi" w:hAnsiTheme="minorHAnsi" w:cstheme="minorHAnsi"/>
          <w:b/>
          <w:sz w:val="22"/>
          <w:szCs w:val="22"/>
        </w:rPr>
        <w:t xml:space="preserve"> </w:t>
      </w:r>
      <w:r w:rsidRPr="006503A9">
        <w:rPr>
          <w:rFonts w:asciiTheme="minorHAnsi" w:hAnsiTheme="minorHAnsi" w:cstheme="minorHAnsi"/>
          <w:b/>
          <w:sz w:val="22"/>
          <w:szCs w:val="22"/>
        </w:rPr>
        <w:t>Entitlement</w:t>
      </w:r>
    </w:p>
    <w:p w14:paraId="4166C4C7"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The company’s holiday year runs from </w:t>
      </w:r>
      <w:r w:rsidRPr="006503A9">
        <w:rPr>
          <w:rFonts w:asciiTheme="minorHAnsi" w:hAnsiTheme="minorHAnsi" w:cstheme="minorHAnsi"/>
          <w:color w:val="FF0000"/>
          <w:sz w:val="22"/>
          <w:szCs w:val="22"/>
        </w:rPr>
        <w:t xml:space="preserve">MONTH </w:t>
      </w:r>
      <w:r w:rsidRPr="006503A9">
        <w:rPr>
          <w:rFonts w:asciiTheme="minorHAnsi" w:hAnsiTheme="minorHAnsi" w:cstheme="minorHAnsi"/>
          <w:sz w:val="22"/>
          <w:szCs w:val="22"/>
        </w:rPr>
        <w:t xml:space="preserve">to </w:t>
      </w:r>
      <w:r w:rsidRPr="006503A9">
        <w:rPr>
          <w:rFonts w:asciiTheme="minorHAnsi" w:hAnsiTheme="minorHAnsi" w:cstheme="minorHAnsi"/>
          <w:color w:val="FF0000"/>
          <w:sz w:val="22"/>
          <w:szCs w:val="22"/>
        </w:rPr>
        <w:t xml:space="preserve">MONTH </w:t>
      </w:r>
      <w:r w:rsidRPr="006503A9">
        <w:rPr>
          <w:rFonts w:asciiTheme="minorHAnsi" w:hAnsiTheme="minorHAnsi" w:cstheme="minorHAnsi"/>
          <w:sz w:val="22"/>
          <w:szCs w:val="22"/>
        </w:rPr>
        <w:t xml:space="preserve">Your paid holidays will be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 xml:space="preserve">working days per year on a pro rata basis.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Restrictions on when annual leave cannot be taken or the amount of leave to be taken at one time should be mentioned here</w:t>
      </w:r>
      <w:r w:rsidRPr="006503A9">
        <w:rPr>
          <w:rFonts w:asciiTheme="minorHAnsi" w:hAnsiTheme="minorHAnsi" w:cstheme="minorHAnsi"/>
          <w:i/>
          <w:sz w:val="22"/>
          <w:szCs w:val="22"/>
        </w:rPr>
        <w:t>).</w:t>
      </w:r>
    </w:p>
    <w:p w14:paraId="1E97D5B9" w14:textId="77777777" w:rsidR="00C831CC" w:rsidRPr="006503A9" w:rsidRDefault="00C831CC" w:rsidP="006503A9">
      <w:pPr>
        <w:rPr>
          <w:rFonts w:asciiTheme="minorHAnsi" w:hAnsiTheme="minorHAnsi" w:cstheme="minorHAnsi"/>
          <w:i/>
          <w:sz w:val="22"/>
          <w:szCs w:val="22"/>
        </w:rPr>
      </w:pPr>
    </w:p>
    <w:p w14:paraId="41EED301"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Under no circumstances may any holidays be carried forward into the next holiday year without prior arrangement.</w:t>
      </w:r>
    </w:p>
    <w:p w14:paraId="3808B5F7" w14:textId="77777777" w:rsidR="008B2E3C" w:rsidRPr="006503A9" w:rsidRDefault="008B2E3C" w:rsidP="006503A9">
      <w:pPr>
        <w:rPr>
          <w:rFonts w:asciiTheme="minorHAnsi" w:hAnsiTheme="minorHAnsi" w:cstheme="minorHAnsi"/>
          <w:sz w:val="22"/>
          <w:szCs w:val="22"/>
        </w:rPr>
      </w:pPr>
    </w:p>
    <w:p w14:paraId="4139926E" w14:textId="4A93E354" w:rsidR="008B2E3C" w:rsidRPr="006503A9" w:rsidRDefault="008B2E3C" w:rsidP="006503A9">
      <w:pPr>
        <w:rPr>
          <w:rFonts w:asciiTheme="minorHAnsi" w:hAnsiTheme="minorHAnsi" w:cstheme="minorHAnsi"/>
          <w:sz w:val="22"/>
          <w:szCs w:val="22"/>
        </w:rPr>
      </w:pPr>
      <w:r w:rsidRPr="006503A9">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w:t>
      </w:r>
      <w:r w:rsidR="00A66606" w:rsidRPr="006503A9">
        <w:rPr>
          <w:rFonts w:asciiTheme="minorHAnsi" w:hAnsiTheme="minorHAnsi" w:cstheme="minorHAnsi"/>
          <w:sz w:val="22"/>
          <w:szCs w:val="22"/>
        </w:rPr>
        <w:t xml:space="preserve"> during the relevant leave year due to illness</w:t>
      </w:r>
      <w:r w:rsidRPr="006503A9">
        <w:rPr>
          <w:rFonts w:asciiTheme="minorHAnsi" w:hAnsiTheme="minorHAnsi" w:cstheme="minorHAnsi"/>
          <w:sz w:val="22"/>
          <w:szCs w:val="22"/>
        </w:rPr>
        <w:t xml:space="preserve"> an annual leave carryover period of 15 months af</w:t>
      </w:r>
      <w:r w:rsidR="00A66606" w:rsidRPr="006503A9">
        <w:rPr>
          <w:rFonts w:asciiTheme="minorHAnsi" w:hAnsiTheme="minorHAnsi" w:cstheme="minorHAnsi"/>
          <w:sz w:val="22"/>
          <w:szCs w:val="22"/>
        </w:rPr>
        <w:t xml:space="preserve">ter the leave year will apply. </w:t>
      </w:r>
      <w:r w:rsidRPr="006503A9">
        <w:rPr>
          <w:rFonts w:asciiTheme="minorHAnsi" w:hAnsiTheme="minorHAnsi" w:cstheme="minorHAnsi"/>
          <w:sz w:val="22"/>
          <w:szCs w:val="22"/>
        </w:rPr>
        <w:t xml:space="preserve">Should the employment be terminated during this time payment in lieu of untaken annual leave will be provided.  After this </w:t>
      </w:r>
      <w:proofErr w:type="gramStart"/>
      <w:r w:rsidRPr="006503A9">
        <w:rPr>
          <w:rFonts w:asciiTheme="minorHAnsi" w:hAnsiTheme="minorHAnsi" w:cstheme="minorHAnsi"/>
          <w:sz w:val="22"/>
          <w:szCs w:val="22"/>
        </w:rPr>
        <w:t>15 month</w:t>
      </w:r>
      <w:proofErr w:type="gramEnd"/>
      <w:r w:rsidRPr="006503A9">
        <w:rPr>
          <w:rFonts w:asciiTheme="minorHAnsi" w:hAnsiTheme="minorHAnsi" w:cstheme="minorHAnsi"/>
          <w:sz w:val="22"/>
          <w:szCs w:val="22"/>
        </w:rPr>
        <w:t xml:space="preserve"> carryover period, all unused annual leave will be lost.</w:t>
      </w:r>
    </w:p>
    <w:p w14:paraId="11868FB1" w14:textId="77777777" w:rsidR="00165E34" w:rsidRPr="006503A9" w:rsidRDefault="00165E34" w:rsidP="006503A9">
      <w:pPr>
        <w:rPr>
          <w:rFonts w:asciiTheme="minorHAnsi" w:hAnsiTheme="minorHAnsi" w:cstheme="minorHAnsi"/>
          <w:sz w:val="22"/>
          <w:szCs w:val="22"/>
        </w:rPr>
      </w:pPr>
    </w:p>
    <w:p w14:paraId="165BBCFE" w14:textId="77777777" w:rsidR="00165E34" w:rsidRPr="006503A9" w:rsidRDefault="00165E34" w:rsidP="006503A9">
      <w:pPr>
        <w:rPr>
          <w:rFonts w:asciiTheme="minorHAnsi" w:hAnsiTheme="minorHAnsi" w:cstheme="minorHAnsi"/>
          <w:sz w:val="22"/>
          <w:szCs w:val="22"/>
        </w:rPr>
      </w:pPr>
      <w:r w:rsidRPr="006503A9">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6503A9" w:rsidRDefault="00581E98" w:rsidP="006503A9">
      <w:pPr>
        <w:rPr>
          <w:rFonts w:asciiTheme="minorHAnsi" w:hAnsiTheme="minorHAnsi" w:cstheme="minorHAnsi"/>
          <w:sz w:val="22"/>
          <w:szCs w:val="22"/>
        </w:rPr>
      </w:pPr>
    </w:p>
    <w:p w14:paraId="02D337C6"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Notice of Holidays</w:t>
      </w:r>
    </w:p>
    <w:p w14:paraId="5E469C83"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You must give not less than </w:t>
      </w:r>
      <w:r w:rsidRPr="006503A9">
        <w:rPr>
          <w:rFonts w:asciiTheme="minorHAnsi" w:hAnsiTheme="minorHAnsi" w:cstheme="minorHAnsi"/>
          <w:color w:val="FF0000"/>
          <w:sz w:val="22"/>
          <w:szCs w:val="22"/>
        </w:rPr>
        <w:t>X</w:t>
      </w:r>
      <w:r w:rsidRPr="006503A9">
        <w:rPr>
          <w:rFonts w:asciiTheme="minorHAnsi" w:hAnsiTheme="minorHAnsi" w:cstheme="minorHAnsi"/>
          <w:sz w:val="22"/>
          <w:szCs w:val="22"/>
        </w:rPr>
        <w:t xml:space="preserve"> weeks advance notification of those dates and periods on which holidays will be taken.</w:t>
      </w:r>
    </w:p>
    <w:p w14:paraId="3F03EEEB" w14:textId="77777777" w:rsidR="002D1577" w:rsidRPr="006503A9" w:rsidRDefault="002D1577" w:rsidP="006503A9">
      <w:pPr>
        <w:rPr>
          <w:rFonts w:asciiTheme="minorHAnsi" w:hAnsiTheme="minorHAnsi" w:cstheme="minorHAnsi"/>
          <w:sz w:val="22"/>
          <w:szCs w:val="22"/>
        </w:rPr>
      </w:pPr>
    </w:p>
    <w:p w14:paraId="14F1881D" w14:textId="1CBDE97E" w:rsidR="002D1577" w:rsidRPr="006503A9" w:rsidRDefault="002D1577" w:rsidP="006503A9">
      <w:pPr>
        <w:rPr>
          <w:rFonts w:asciiTheme="minorHAnsi" w:hAnsiTheme="minorHAnsi" w:cstheme="minorHAnsi"/>
          <w:sz w:val="22"/>
          <w:szCs w:val="22"/>
        </w:rPr>
      </w:pPr>
      <w:r w:rsidRPr="006503A9">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6503A9" w:rsidRDefault="00647322" w:rsidP="006503A9">
      <w:pPr>
        <w:rPr>
          <w:rFonts w:asciiTheme="minorHAnsi" w:hAnsiTheme="minorHAnsi" w:cstheme="minorHAnsi"/>
          <w:sz w:val="22"/>
          <w:szCs w:val="22"/>
        </w:rPr>
      </w:pPr>
    </w:p>
    <w:p w14:paraId="46FD2D4C" w14:textId="79BF8EA7" w:rsidR="00165E34"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Public Holidays</w:t>
      </w:r>
    </w:p>
    <w:p w14:paraId="1C3173A8"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Your entitlement to public holidays is as follows:</w:t>
      </w:r>
    </w:p>
    <w:p w14:paraId="096131F4" w14:textId="643892FD" w:rsidR="00747A8B" w:rsidRPr="006503A9" w:rsidRDefault="00747A8B" w:rsidP="006503A9">
      <w:pPr>
        <w:rPr>
          <w:rFonts w:asciiTheme="minorHAnsi" w:hAnsiTheme="minorHAnsi" w:cstheme="minorHAnsi"/>
          <w:sz w:val="22"/>
          <w:szCs w:val="22"/>
        </w:rPr>
      </w:pPr>
    </w:p>
    <w:p w14:paraId="70C612E9"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New Year’s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79D07A77"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t>St Patrick’s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4DF710F4" w14:textId="77777777" w:rsidR="00747A8B" w:rsidRPr="006503A9" w:rsidRDefault="00747A8B" w:rsidP="006503A9">
      <w:pPr>
        <w:rPr>
          <w:rFonts w:asciiTheme="minorHAnsi" w:hAnsiTheme="minorHAnsi" w:cstheme="minorHAnsi"/>
          <w:sz w:val="22"/>
          <w:szCs w:val="22"/>
        </w:rPr>
      </w:pPr>
      <w:r w:rsidRPr="006503A9">
        <w:rPr>
          <w:rFonts w:asciiTheme="minorHAnsi" w:hAnsiTheme="minorHAnsi" w:cstheme="minorHAnsi"/>
          <w:sz w:val="22"/>
          <w:szCs w:val="22"/>
        </w:rPr>
        <w:lastRenderedPageBreak/>
        <w:t>Easter Monday</w:t>
      </w:r>
    </w:p>
    <w:p w14:paraId="00B9D706" w14:textId="57F63782"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May Bank Holiday</w:t>
      </w:r>
    </w:p>
    <w:p w14:paraId="747AC1C4"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June Bank Holiday</w:t>
      </w:r>
    </w:p>
    <w:p w14:paraId="24686C13"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August Bank Holiday</w:t>
      </w:r>
    </w:p>
    <w:p w14:paraId="5506DB1C"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October Bank Holiday</w:t>
      </w:r>
    </w:p>
    <w:p w14:paraId="7F3F4061" w14:textId="77777777"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Christmas Day</w:t>
      </w:r>
      <w:r w:rsidRPr="006503A9">
        <w:rPr>
          <w:rFonts w:asciiTheme="minorHAnsi" w:hAnsiTheme="minorHAnsi" w:cstheme="minorHAnsi"/>
          <w:sz w:val="22"/>
          <w:szCs w:val="22"/>
        </w:rPr>
        <w:tab/>
      </w:r>
      <w:r w:rsidRPr="006503A9">
        <w:rPr>
          <w:rFonts w:asciiTheme="minorHAnsi" w:hAnsiTheme="minorHAnsi" w:cstheme="minorHAnsi"/>
          <w:sz w:val="22"/>
          <w:szCs w:val="22"/>
        </w:rPr>
        <w:tab/>
      </w:r>
    </w:p>
    <w:p w14:paraId="17144C25" w14:textId="3895C1CC" w:rsidR="007722EA" w:rsidRPr="006503A9" w:rsidRDefault="007722EA" w:rsidP="006503A9">
      <w:pPr>
        <w:rPr>
          <w:rFonts w:asciiTheme="minorHAnsi" w:hAnsiTheme="minorHAnsi" w:cstheme="minorHAnsi"/>
          <w:sz w:val="22"/>
          <w:szCs w:val="22"/>
        </w:rPr>
      </w:pPr>
      <w:r w:rsidRPr="006503A9">
        <w:rPr>
          <w:rFonts w:asciiTheme="minorHAnsi" w:hAnsiTheme="minorHAnsi" w:cstheme="minorHAnsi"/>
          <w:sz w:val="22"/>
          <w:szCs w:val="22"/>
        </w:rPr>
        <w:t>St Stephen’s Day</w:t>
      </w:r>
      <w:r w:rsidRPr="006503A9">
        <w:rPr>
          <w:rFonts w:asciiTheme="minorHAnsi" w:hAnsiTheme="minorHAnsi" w:cstheme="minorHAnsi"/>
          <w:sz w:val="22"/>
          <w:szCs w:val="22"/>
        </w:rPr>
        <w:tab/>
      </w:r>
    </w:p>
    <w:p w14:paraId="143AA39B" w14:textId="77777777" w:rsidR="008B2E3C" w:rsidRPr="006503A9" w:rsidRDefault="008B2E3C" w:rsidP="006503A9">
      <w:pPr>
        <w:rPr>
          <w:rFonts w:asciiTheme="minorHAnsi" w:hAnsiTheme="minorHAnsi" w:cstheme="minorHAnsi"/>
          <w:sz w:val="22"/>
          <w:szCs w:val="22"/>
        </w:rPr>
      </w:pPr>
    </w:p>
    <w:p w14:paraId="28A33844" w14:textId="6088BBF8" w:rsidR="008B2E3C" w:rsidRPr="006503A9" w:rsidRDefault="008B2E3C" w:rsidP="006503A9">
      <w:pPr>
        <w:rPr>
          <w:rFonts w:asciiTheme="minorHAnsi" w:hAnsiTheme="minorHAnsi" w:cstheme="minorHAnsi"/>
          <w:sz w:val="22"/>
          <w:szCs w:val="22"/>
        </w:rPr>
      </w:pPr>
      <w:r w:rsidRPr="006503A9">
        <w:rPr>
          <w:rFonts w:asciiTheme="minorHAnsi" w:hAnsiTheme="minorHAnsi" w:cstheme="minorHAnsi"/>
          <w:sz w:val="22"/>
          <w:szCs w:val="22"/>
        </w:rPr>
        <w:t>During a perio</w:t>
      </w:r>
      <w:r w:rsidR="00E17B24" w:rsidRPr="006503A9">
        <w:rPr>
          <w:rFonts w:asciiTheme="minorHAnsi" w:hAnsiTheme="minorHAnsi" w:cstheme="minorHAnsi"/>
          <w:sz w:val="22"/>
          <w:szCs w:val="22"/>
        </w:rPr>
        <w:t xml:space="preserve">d of certified sickness absence, public holiday benefit will normally be accrued for the first </w:t>
      </w:r>
      <w:r w:rsidR="00F30339" w:rsidRPr="006503A9">
        <w:rPr>
          <w:rFonts w:asciiTheme="minorHAnsi" w:hAnsiTheme="minorHAnsi" w:cstheme="minorHAnsi"/>
          <w:sz w:val="22"/>
          <w:szCs w:val="22"/>
        </w:rPr>
        <w:t>26</w:t>
      </w:r>
      <w:r w:rsidR="00E17B24" w:rsidRPr="006503A9">
        <w:rPr>
          <w:rFonts w:asciiTheme="minorHAnsi" w:hAnsiTheme="minorHAnsi" w:cstheme="minorHAnsi"/>
          <w:sz w:val="22"/>
          <w:szCs w:val="22"/>
        </w:rPr>
        <w:t xml:space="preserve"> weeks of absence only.</w:t>
      </w:r>
    </w:p>
    <w:p w14:paraId="78A00882" w14:textId="77777777" w:rsidR="00561EAC" w:rsidRPr="006503A9" w:rsidRDefault="00561EAC" w:rsidP="006503A9">
      <w:pPr>
        <w:rPr>
          <w:rFonts w:asciiTheme="minorHAnsi" w:hAnsiTheme="minorHAnsi" w:cstheme="minorHAnsi"/>
          <w:sz w:val="22"/>
          <w:szCs w:val="22"/>
        </w:rPr>
      </w:pPr>
    </w:p>
    <w:p w14:paraId="4BC53049" w14:textId="77777777" w:rsidR="00561EAC" w:rsidRPr="006503A9" w:rsidRDefault="00561EAC" w:rsidP="006503A9">
      <w:pPr>
        <w:rPr>
          <w:rFonts w:asciiTheme="minorHAnsi" w:hAnsiTheme="minorHAnsi" w:cstheme="minorHAnsi"/>
          <w:b/>
          <w:sz w:val="22"/>
          <w:szCs w:val="22"/>
        </w:rPr>
      </w:pPr>
      <w:r w:rsidRPr="006503A9">
        <w:rPr>
          <w:rFonts w:asciiTheme="minorHAnsi" w:hAnsiTheme="minorHAnsi" w:cstheme="minorHAnsi"/>
          <w:b/>
          <w:sz w:val="22"/>
          <w:szCs w:val="22"/>
        </w:rPr>
        <w:t>Absence</w:t>
      </w:r>
    </w:p>
    <w:p w14:paraId="546095BC"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6503A9">
        <w:rPr>
          <w:rFonts w:asciiTheme="minorHAnsi" w:hAnsiTheme="minorHAnsi" w:cstheme="minorHAnsi"/>
          <w:color w:val="FF0000"/>
          <w:sz w:val="22"/>
          <w:szCs w:val="22"/>
        </w:rPr>
        <w:t xml:space="preserve">X MINUTES / HOURS </w:t>
      </w:r>
      <w:r w:rsidRPr="006503A9">
        <w:rPr>
          <w:rFonts w:asciiTheme="minorHAnsi" w:hAnsiTheme="minorHAnsi" w:cstheme="minorHAnsi"/>
          <w:sz w:val="22"/>
          <w:szCs w:val="22"/>
        </w:rPr>
        <w:t>of your normal start time on the first day of such absence. Failure to do so will result in your absence being classed as unauthorised.</w:t>
      </w:r>
    </w:p>
    <w:p w14:paraId="15C026A8" w14:textId="77777777" w:rsidR="00581E98" w:rsidRPr="006503A9" w:rsidRDefault="00581E98" w:rsidP="006503A9">
      <w:pPr>
        <w:rPr>
          <w:rFonts w:asciiTheme="minorHAnsi" w:hAnsiTheme="minorHAnsi" w:cstheme="minorHAnsi"/>
          <w:sz w:val="22"/>
          <w:szCs w:val="22"/>
        </w:rPr>
      </w:pPr>
    </w:p>
    <w:p w14:paraId="4A42C969"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An original certificate from a qualified Medical Practitioner must be submitted to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NAMED MANAGER</w:t>
      </w:r>
      <w:r w:rsidRPr="006503A9">
        <w:rPr>
          <w:rFonts w:asciiTheme="minorHAnsi" w:hAnsiTheme="minorHAnsi" w:cstheme="minorHAnsi"/>
          <w:i/>
          <w:sz w:val="22"/>
          <w:szCs w:val="22"/>
        </w:rPr>
        <w:t>)</w:t>
      </w:r>
      <w:r w:rsidRPr="006503A9">
        <w:rPr>
          <w:rFonts w:asciiTheme="minorHAnsi" w:hAnsiTheme="minorHAnsi" w:cstheme="minorHAnsi"/>
          <w:sz w:val="22"/>
          <w:szCs w:val="22"/>
        </w:rPr>
        <w:t xml:space="preserve"> on the third day of continuous absence and on a weekly basis thereafter.   Copies will not be accepted. </w:t>
      </w:r>
    </w:p>
    <w:p w14:paraId="12F1AAE7" w14:textId="77777777" w:rsidR="00FA6DEA" w:rsidRPr="006503A9" w:rsidRDefault="00FA6DEA" w:rsidP="006503A9">
      <w:pPr>
        <w:rPr>
          <w:rFonts w:asciiTheme="minorHAnsi" w:hAnsiTheme="minorHAnsi" w:cstheme="minorHAnsi"/>
          <w:sz w:val="22"/>
          <w:szCs w:val="22"/>
        </w:rPr>
      </w:pPr>
    </w:p>
    <w:p w14:paraId="03BC548E" w14:textId="07608A63" w:rsidR="00FA6DEA" w:rsidRPr="006503A9" w:rsidRDefault="00581E98"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have you examined by its own Medical Practitioner. </w:t>
      </w:r>
    </w:p>
    <w:p w14:paraId="22CC6A3C" w14:textId="77777777" w:rsidR="00FA6DEA" w:rsidRPr="006503A9" w:rsidRDefault="00FA6DEA" w:rsidP="006503A9">
      <w:pPr>
        <w:rPr>
          <w:rFonts w:asciiTheme="minorHAnsi" w:hAnsiTheme="minorHAnsi" w:cstheme="minorHAnsi"/>
          <w:sz w:val="22"/>
          <w:szCs w:val="22"/>
        </w:rPr>
      </w:pPr>
    </w:p>
    <w:p w14:paraId="171431ED" w14:textId="3CD20ACE" w:rsidR="00FA6DEA" w:rsidRPr="006503A9" w:rsidRDefault="00FA6DEA" w:rsidP="006503A9">
      <w:pPr>
        <w:rPr>
          <w:rFonts w:asciiTheme="minorHAnsi" w:hAnsiTheme="minorHAnsi" w:cstheme="minorHAnsi"/>
          <w:sz w:val="22"/>
          <w:szCs w:val="22"/>
        </w:rPr>
      </w:pPr>
      <w:r w:rsidRPr="006503A9">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26BC384A" w14:textId="77777777" w:rsidR="00FA6DEA" w:rsidRPr="006503A9" w:rsidRDefault="00FA6DEA" w:rsidP="006503A9">
      <w:pPr>
        <w:rPr>
          <w:rFonts w:asciiTheme="minorHAnsi" w:hAnsiTheme="minorHAnsi" w:cstheme="minorHAnsi"/>
          <w:sz w:val="22"/>
          <w:szCs w:val="22"/>
        </w:rPr>
      </w:pPr>
    </w:p>
    <w:p w14:paraId="0797C5BD" w14:textId="6B048055" w:rsidR="00647322" w:rsidRPr="006503A9" w:rsidRDefault="00581E98"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does not pay employees who are absent due to illness. Accordingly, you </w:t>
      </w:r>
      <w:r w:rsidR="001D4A34" w:rsidRPr="006503A9">
        <w:rPr>
          <w:rFonts w:asciiTheme="minorHAnsi" w:hAnsiTheme="minorHAnsi" w:cstheme="minorHAnsi"/>
          <w:sz w:val="22"/>
          <w:szCs w:val="22"/>
        </w:rPr>
        <w:t>may</w:t>
      </w:r>
      <w:r w:rsidRPr="006503A9">
        <w:rPr>
          <w:rFonts w:asciiTheme="minorHAnsi" w:hAnsiTheme="minorHAnsi" w:cstheme="minorHAnsi"/>
          <w:sz w:val="22"/>
          <w:szCs w:val="22"/>
        </w:rPr>
        <w:t xml:space="preserve"> need to submit a claim to the Department of Social Protection, after 6 days of illness.</w:t>
      </w:r>
    </w:p>
    <w:p w14:paraId="438EB8D6" w14:textId="77777777" w:rsidR="005A5640" w:rsidRPr="006503A9" w:rsidRDefault="005A5640" w:rsidP="006503A9">
      <w:pPr>
        <w:rPr>
          <w:rFonts w:asciiTheme="minorHAnsi" w:hAnsiTheme="minorHAnsi" w:cstheme="minorHAnsi"/>
          <w:sz w:val="22"/>
          <w:szCs w:val="22"/>
        </w:rPr>
      </w:pPr>
    </w:p>
    <w:p w14:paraId="46DAE378" w14:textId="77777777" w:rsidR="00C831CC" w:rsidRPr="006503A9" w:rsidRDefault="00C831CC" w:rsidP="006503A9">
      <w:pPr>
        <w:rPr>
          <w:rFonts w:asciiTheme="minorHAnsi" w:hAnsiTheme="minorHAnsi" w:cstheme="minorHAnsi"/>
          <w:i/>
          <w:color w:val="FF0000"/>
          <w:sz w:val="22"/>
          <w:szCs w:val="22"/>
        </w:rPr>
      </w:pPr>
      <w:r w:rsidRPr="006503A9">
        <w:rPr>
          <w:rFonts w:asciiTheme="minorHAnsi" w:hAnsiTheme="minorHAnsi" w:cstheme="minorHAnsi"/>
          <w:sz w:val="22"/>
          <w:szCs w:val="22"/>
        </w:rPr>
        <w:t xml:space="preserve">Please refer to the company absence policy for information on unacceptable levels of absence.   </w:t>
      </w:r>
      <w:r w:rsidRPr="006503A9">
        <w:rPr>
          <w:rFonts w:asciiTheme="minorHAnsi" w:hAnsiTheme="minorHAnsi" w:cstheme="minorHAnsi"/>
          <w:i/>
          <w:color w:val="FF0000"/>
          <w:sz w:val="22"/>
          <w:szCs w:val="22"/>
        </w:rPr>
        <w:t>(If no absence policy exists please include reference to number of days/occasions that may warrant disciplinary action here).</w:t>
      </w:r>
    </w:p>
    <w:p w14:paraId="3846EC56" w14:textId="77777777" w:rsidR="004E40D0" w:rsidRPr="006503A9" w:rsidRDefault="004E40D0" w:rsidP="006503A9">
      <w:pPr>
        <w:rPr>
          <w:rFonts w:asciiTheme="minorHAnsi" w:hAnsiTheme="minorHAnsi" w:cstheme="minorHAnsi"/>
          <w:sz w:val="22"/>
          <w:szCs w:val="22"/>
        </w:rPr>
      </w:pPr>
    </w:p>
    <w:p w14:paraId="0E04C50E"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Pension Scheme</w:t>
      </w:r>
    </w:p>
    <w:p w14:paraId="09F764CB" w14:textId="77777777" w:rsidR="00C831CC" w:rsidRPr="006503A9" w:rsidRDefault="00C831CC" w:rsidP="006503A9">
      <w:pPr>
        <w:rPr>
          <w:rFonts w:asciiTheme="minorHAnsi" w:hAnsiTheme="minorHAnsi" w:cstheme="minorHAnsi"/>
          <w:i/>
          <w:sz w:val="22"/>
          <w:szCs w:val="22"/>
        </w:rPr>
      </w:pPr>
      <w:r w:rsidRPr="006503A9">
        <w:rPr>
          <w:rFonts w:asciiTheme="minorHAnsi" w:hAnsiTheme="minorHAnsi" w:cstheme="minorHAnsi"/>
          <w:sz w:val="22"/>
          <w:szCs w:val="22"/>
        </w:rPr>
        <w:t xml:space="preserve">The company operates an Occupational Pension Scheme / a Personal Retirement Savings Account (Number.................................)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Delete whichever does not apply).</w:t>
      </w:r>
    </w:p>
    <w:p w14:paraId="72E286B3" w14:textId="77777777" w:rsidR="00C831CC" w:rsidRPr="006503A9" w:rsidRDefault="00C831CC" w:rsidP="006503A9">
      <w:pPr>
        <w:rPr>
          <w:rFonts w:asciiTheme="minorHAnsi" w:hAnsiTheme="minorHAnsi" w:cstheme="minorHAnsi"/>
          <w:sz w:val="22"/>
          <w:szCs w:val="22"/>
        </w:rPr>
      </w:pPr>
    </w:p>
    <w:p w14:paraId="775681C0"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Employees who wish to make contributions to a PRSA, should contact </w:t>
      </w:r>
      <w:r w:rsidRPr="006503A9">
        <w:rPr>
          <w:rFonts w:asciiTheme="minorHAnsi" w:hAnsiTheme="minorHAnsi" w:cstheme="minorHAnsi"/>
          <w:color w:val="FF0000"/>
          <w:sz w:val="22"/>
          <w:szCs w:val="22"/>
        </w:rPr>
        <w:t xml:space="preserve">NAME </w:t>
      </w:r>
      <w:r w:rsidRPr="006503A9">
        <w:rPr>
          <w:rFonts w:asciiTheme="minorHAnsi" w:hAnsiTheme="minorHAnsi" w:cstheme="minorHAnsi"/>
          <w:sz w:val="22"/>
          <w:szCs w:val="22"/>
        </w:rPr>
        <w:t>who will advise you of the company’s PRSA operator.</w:t>
      </w:r>
    </w:p>
    <w:p w14:paraId="741762D2" w14:textId="77777777" w:rsidR="00647322" w:rsidRPr="006503A9" w:rsidRDefault="00647322" w:rsidP="006503A9">
      <w:pPr>
        <w:rPr>
          <w:rFonts w:asciiTheme="minorHAnsi" w:hAnsiTheme="minorHAnsi" w:cstheme="minorHAnsi"/>
          <w:sz w:val="22"/>
          <w:szCs w:val="22"/>
        </w:rPr>
      </w:pPr>
    </w:p>
    <w:p w14:paraId="2C7FA0DC" w14:textId="13628FA6" w:rsidR="00C831CC"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Retirement Age</w:t>
      </w:r>
    </w:p>
    <w:p w14:paraId="04DCFE0C"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 retirement age for employees is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years. Employees will be contacted 6 months prior to their reaching the retirement age to discuss issues around your retirement from the company.</w:t>
      </w:r>
    </w:p>
    <w:p w14:paraId="2D0AC3BD"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1103F80A" w14:textId="77777777" w:rsidR="00C831CC" w:rsidRPr="006503A9" w:rsidRDefault="00C831CC" w:rsidP="006503A9">
      <w:pPr>
        <w:rPr>
          <w:rFonts w:asciiTheme="minorHAnsi" w:hAnsiTheme="minorHAnsi" w:cstheme="minorHAnsi"/>
          <w:sz w:val="22"/>
          <w:szCs w:val="22"/>
        </w:rPr>
      </w:pPr>
    </w:p>
    <w:p w14:paraId="604F4AF5"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bookmarkStart w:id="0" w:name="_GoBack"/>
      <w:r w:rsidRPr="000B433C">
        <w:rPr>
          <w:rFonts w:asciiTheme="minorHAnsi" w:hAnsiTheme="minorHAnsi" w:cstheme="minorHAnsi"/>
          <w:sz w:val="22"/>
          <w:szCs w:val="22"/>
          <w:lang w:eastAsia="en-IE"/>
        </w:rPr>
        <w:t>Establishing a balanced age structure, encouraging recruitment of young people</w:t>
      </w:r>
    </w:p>
    <w:p w14:paraId="5CFB831A"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Inter-generational fairness or preserving the dignity of older workers</w:t>
      </w:r>
    </w:p>
    <w:p w14:paraId="37E15E14"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lastRenderedPageBreak/>
        <w:t>Motivation and dynamism through the increased prospect of promotion</w:t>
      </w:r>
    </w:p>
    <w:p w14:paraId="5BE2F2BD"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To ensure that vacancies became available in order to encourage the recruitment and promotion of younger people</w:t>
      </w:r>
    </w:p>
    <w:p w14:paraId="2C8735D2"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Desire to avoid capability issues</w:t>
      </w:r>
    </w:p>
    <w:p w14:paraId="5A28881D" w14:textId="77777777" w:rsidR="00C831CC" w:rsidRPr="000B433C" w:rsidRDefault="00C831CC" w:rsidP="000B433C">
      <w:pPr>
        <w:pStyle w:val="ListParagraph"/>
        <w:numPr>
          <w:ilvl w:val="0"/>
          <w:numId w:val="9"/>
        </w:numPr>
        <w:rPr>
          <w:rFonts w:asciiTheme="minorHAnsi" w:hAnsiTheme="minorHAnsi" w:cstheme="minorHAnsi"/>
          <w:sz w:val="22"/>
          <w:szCs w:val="22"/>
          <w:lang w:eastAsia="en-IE"/>
        </w:rPr>
      </w:pPr>
      <w:r w:rsidRPr="000B433C">
        <w:rPr>
          <w:rFonts w:asciiTheme="minorHAnsi" w:hAnsiTheme="minorHAnsi" w:cstheme="minorHAnsi"/>
          <w:sz w:val="22"/>
          <w:szCs w:val="22"/>
          <w:lang w:eastAsia="en-IE"/>
        </w:rPr>
        <w:t>Health and safety concerns for the public and the employee – generally only applicable to employees in more safety critical occupations</w:t>
      </w:r>
    </w:p>
    <w:bookmarkEnd w:id="0"/>
    <w:p w14:paraId="4CEB0865" w14:textId="77777777" w:rsidR="00C831CC" w:rsidRPr="006503A9" w:rsidRDefault="00C831CC" w:rsidP="006503A9">
      <w:pPr>
        <w:rPr>
          <w:rFonts w:asciiTheme="minorHAnsi" w:hAnsiTheme="minorHAnsi" w:cstheme="minorHAnsi"/>
          <w:sz w:val="22"/>
          <w:szCs w:val="22"/>
          <w:u w:val="single"/>
        </w:rPr>
      </w:pPr>
    </w:p>
    <w:p w14:paraId="5469DFD7" w14:textId="374AD570" w:rsidR="00647322" w:rsidRPr="006503A9" w:rsidRDefault="004F21A2" w:rsidP="006503A9">
      <w:pPr>
        <w:rPr>
          <w:rFonts w:asciiTheme="minorHAnsi" w:hAnsiTheme="minorHAnsi" w:cstheme="minorHAnsi"/>
          <w:b/>
          <w:sz w:val="22"/>
          <w:szCs w:val="22"/>
        </w:rPr>
      </w:pPr>
      <w:r w:rsidRPr="006503A9">
        <w:rPr>
          <w:rFonts w:asciiTheme="minorHAnsi" w:hAnsiTheme="minorHAnsi" w:cstheme="minorHAnsi"/>
          <w:b/>
          <w:sz w:val="22"/>
          <w:szCs w:val="22"/>
        </w:rPr>
        <w:t>Reduced Working Hours</w:t>
      </w:r>
    </w:p>
    <w:p w14:paraId="01CCFCF3" w14:textId="5AA5C6EF" w:rsidR="005A5640"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6503A9">
        <w:rPr>
          <w:rFonts w:asciiTheme="minorHAnsi" w:hAnsiTheme="minorHAnsi" w:cstheme="minorHAnsi"/>
          <w:sz w:val="22"/>
          <w:szCs w:val="22"/>
        </w:rPr>
        <w:t>full-time or your regular hours of employment</w:t>
      </w:r>
      <w:r w:rsidR="004F21A2" w:rsidRPr="006503A9">
        <w:rPr>
          <w:rFonts w:asciiTheme="minorHAnsi" w:hAnsiTheme="minorHAnsi" w:cstheme="minorHAnsi"/>
          <w:sz w:val="22"/>
          <w:szCs w:val="22"/>
        </w:rPr>
        <w:t xml:space="preserve">. </w:t>
      </w:r>
      <w:r w:rsidRPr="006503A9">
        <w:rPr>
          <w:rFonts w:asciiTheme="minorHAnsi" w:hAnsiTheme="minorHAnsi" w:cstheme="minorHAnsi"/>
          <w:sz w:val="22"/>
          <w:szCs w:val="22"/>
        </w:rPr>
        <w:t>You will receive as much notice as possible prior to such lay off or short time</w:t>
      </w:r>
      <w:r w:rsidR="00C52FBE" w:rsidRPr="006503A9">
        <w:rPr>
          <w:rFonts w:asciiTheme="minorHAnsi" w:hAnsiTheme="minorHAnsi" w:cstheme="minorHAnsi"/>
          <w:sz w:val="22"/>
          <w:szCs w:val="22"/>
        </w:rPr>
        <w:t xml:space="preserve"> period </w:t>
      </w:r>
      <w:proofErr w:type="gramStart"/>
      <w:r w:rsidR="00C52FBE" w:rsidRPr="006503A9">
        <w:rPr>
          <w:rFonts w:asciiTheme="minorHAnsi" w:hAnsiTheme="minorHAnsi" w:cstheme="minorHAnsi"/>
          <w:sz w:val="22"/>
          <w:szCs w:val="22"/>
        </w:rPr>
        <w:t>commencing</w:t>
      </w:r>
      <w:proofErr w:type="gramEnd"/>
      <w:r w:rsidR="00C52FBE" w:rsidRPr="006503A9">
        <w:rPr>
          <w:rFonts w:asciiTheme="minorHAnsi" w:hAnsiTheme="minorHAnsi" w:cstheme="minorHAnsi"/>
          <w:sz w:val="22"/>
          <w:szCs w:val="22"/>
        </w:rPr>
        <w:t xml:space="preserve"> and y</w:t>
      </w:r>
      <w:r w:rsidRPr="006503A9">
        <w:rPr>
          <w:rFonts w:asciiTheme="minorHAnsi" w:hAnsiTheme="minorHAnsi" w:cstheme="minorHAnsi"/>
          <w:sz w:val="22"/>
          <w:szCs w:val="22"/>
        </w:rPr>
        <w:t>ou will be paid only in respect of hours actually worked during th</w:t>
      </w:r>
      <w:r w:rsidR="00C52FBE" w:rsidRPr="006503A9">
        <w:rPr>
          <w:rFonts w:asciiTheme="minorHAnsi" w:hAnsiTheme="minorHAnsi" w:cstheme="minorHAnsi"/>
          <w:sz w:val="22"/>
          <w:szCs w:val="22"/>
        </w:rPr>
        <w:t>at</w:t>
      </w:r>
      <w:r w:rsidRPr="006503A9">
        <w:rPr>
          <w:rFonts w:asciiTheme="minorHAnsi" w:hAnsiTheme="minorHAnsi" w:cstheme="minorHAnsi"/>
          <w:sz w:val="22"/>
          <w:szCs w:val="22"/>
        </w:rPr>
        <w:t xml:space="preserve"> period.</w:t>
      </w:r>
    </w:p>
    <w:p w14:paraId="24CD97EA" w14:textId="77777777" w:rsidR="005A5640" w:rsidRPr="006503A9" w:rsidRDefault="005A5640" w:rsidP="006503A9">
      <w:pPr>
        <w:rPr>
          <w:rFonts w:asciiTheme="minorHAnsi" w:hAnsiTheme="minorHAnsi" w:cstheme="minorHAnsi"/>
          <w:sz w:val="22"/>
          <w:szCs w:val="22"/>
        </w:rPr>
      </w:pPr>
    </w:p>
    <w:p w14:paraId="600C5F9C" w14:textId="77777777"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Grievance &amp; Disciplinary Procedure</w:t>
      </w:r>
    </w:p>
    <w:p w14:paraId="1B63C70E" w14:textId="77777777" w:rsidR="002653B8"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6503A9">
        <w:rPr>
          <w:rFonts w:asciiTheme="minorHAnsi" w:hAnsiTheme="minorHAnsi" w:cstheme="minorHAnsi"/>
          <w:sz w:val="22"/>
          <w:szCs w:val="22"/>
        </w:rPr>
        <w:t>pline are necessary, as follows.</w:t>
      </w:r>
    </w:p>
    <w:p w14:paraId="0ABFE3CA" w14:textId="77777777" w:rsidR="002E776E" w:rsidRPr="006503A9" w:rsidRDefault="002E776E" w:rsidP="006503A9">
      <w:pPr>
        <w:rPr>
          <w:rFonts w:asciiTheme="minorHAnsi" w:hAnsiTheme="minorHAnsi" w:cstheme="minorHAnsi"/>
          <w:b/>
          <w:sz w:val="22"/>
          <w:szCs w:val="22"/>
        </w:rPr>
      </w:pPr>
    </w:p>
    <w:p w14:paraId="4F38E383" w14:textId="5DD82D11" w:rsidR="00647322"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Grievance Procedure</w:t>
      </w:r>
    </w:p>
    <w:p w14:paraId="2C996CBE"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4ED908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this does not work or is not a suitable approach the employee should approach their manager / a suitable member of the management team.</w:t>
      </w:r>
    </w:p>
    <w:p w14:paraId="78CDC31C" w14:textId="77777777" w:rsidR="00C831CC" w:rsidRPr="006503A9" w:rsidRDefault="00C831CC" w:rsidP="006503A9">
      <w:pPr>
        <w:rPr>
          <w:rFonts w:asciiTheme="minorHAnsi" w:hAnsiTheme="minorHAnsi" w:cstheme="minorHAnsi"/>
          <w:sz w:val="22"/>
          <w:szCs w:val="22"/>
        </w:rPr>
      </w:pPr>
    </w:p>
    <w:p w14:paraId="08C2FAFE"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6503A9">
        <w:rPr>
          <w:rFonts w:asciiTheme="minorHAnsi" w:hAnsiTheme="minorHAnsi" w:cstheme="minorHAnsi"/>
          <w:color w:val="FF0000"/>
          <w:sz w:val="22"/>
          <w:szCs w:val="22"/>
        </w:rPr>
        <w:t>the assistance of HR</w:t>
      </w:r>
      <w:r w:rsidRPr="006503A9">
        <w:rPr>
          <w:rFonts w:asciiTheme="minorHAnsi" w:hAnsiTheme="minorHAnsi" w:cstheme="minorHAnsi"/>
          <w:sz w:val="22"/>
          <w:szCs w:val="22"/>
        </w:rPr>
        <w:t>.</w:t>
      </w:r>
    </w:p>
    <w:p w14:paraId="3B23927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the matter is addressed informally the management will facilitate a meeting between both parties to seek a fair and speedy resolution.</w:t>
      </w:r>
    </w:p>
    <w:p w14:paraId="5EB63E1C" w14:textId="77777777" w:rsidR="00C831CC" w:rsidRPr="006503A9" w:rsidRDefault="00C831CC" w:rsidP="006503A9">
      <w:pPr>
        <w:rPr>
          <w:rFonts w:asciiTheme="minorHAnsi" w:hAnsiTheme="minorHAnsi" w:cstheme="minorHAnsi"/>
          <w:sz w:val="22"/>
          <w:szCs w:val="22"/>
        </w:rPr>
      </w:pPr>
    </w:p>
    <w:p w14:paraId="1079AD70"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If the matter is to be addressed formally, a complaint must be issued in writing / via email detailing the complaint should be issued to </w:t>
      </w:r>
      <w:r w:rsidRPr="006503A9">
        <w:rPr>
          <w:rFonts w:asciiTheme="minorHAnsi" w:hAnsiTheme="minorHAnsi" w:cstheme="minorHAnsi"/>
          <w:color w:val="FF0000"/>
          <w:sz w:val="22"/>
          <w:szCs w:val="22"/>
        </w:rPr>
        <w:t>MANAGER /</w:t>
      </w:r>
      <w:r w:rsidRPr="006503A9">
        <w:rPr>
          <w:rFonts w:asciiTheme="minorHAnsi" w:hAnsiTheme="minorHAnsi" w:cstheme="minorHAnsi"/>
          <w:sz w:val="22"/>
          <w:szCs w:val="22"/>
        </w:rPr>
        <w:t xml:space="preserve"> RELEVANT</w:t>
      </w:r>
      <w:r w:rsidRPr="006503A9">
        <w:rPr>
          <w:rFonts w:asciiTheme="minorHAnsi" w:hAnsiTheme="minorHAnsi" w:cstheme="minorHAnsi"/>
          <w:color w:val="FF0000"/>
          <w:sz w:val="22"/>
          <w:szCs w:val="22"/>
        </w:rPr>
        <w:t xml:space="preserve"> EMAIL</w:t>
      </w:r>
      <w:r w:rsidRPr="006503A9">
        <w:rPr>
          <w:rFonts w:asciiTheme="minorHAnsi" w:hAnsiTheme="minorHAnsi" w:cstheme="minorHAnsi"/>
          <w:sz w:val="22"/>
          <w:szCs w:val="22"/>
        </w:rPr>
        <w:t xml:space="preserve"> for immediate attention. All formal complaints must be submitted in writing.</w:t>
      </w:r>
    </w:p>
    <w:p w14:paraId="26FF5F6E" w14:textId="77777777" w:rsidR="00C831CC" w:rsidRPr="006503A9" w:rsidRDefault="00C831CC" w:rsidP="006503A9">
      <w:pPr>
        <w:rPr>
          <w:rFonts w:asciiTheme="minorHAnsi" w:hAnsiTheme="minorHAnsi" w:cstheme="minorHAnsi"/>
          <w:sz w:val="22"/>
          <w:szCs w:val="22"/>
        </w:rPr>
      </w:pPr>
    </w:p>
    <w:p w14:paraId="2DFCCC3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6503A9">
        <w:rPr>
          <w:rFonts w:asciiTheme="minorHAnsi" w:hAnsiTheme="minorHAnsi" w:cstheme="minorHAnsi"/>
          <w:color w:val="FF0000"/>
          <w:sz w:val="22"/>
          <w:szCs w:val="22"/>
        </w:rPr>
        <w:t>(Highlight who is appropriate as per company policy – usually colleague and union representative)</w:t>
      </w:r>
    </w:p>
    <w:p w14:paraId="563317DF"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127A134"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Both parties have the right to appeal the findings.</w:t>
      </w:r>
    </w:p>
    <w:p w14:paraId="685FFD8A"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458E7312"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At the conclusion of the grievance process the management will encourage all parties to enter mediation, however this is not a mandatory process.</w:t>
      </w:r>
    </w:p>
    <w:p w14:paraId="04E159FA" w14:textId="77777777" w:rsidR="00C831CC" w:rsidRPr="006503A9" w:rsidRDefault="00C831CC" w:rsidP="006503A9">
      <w:pPr>
        <w:rPr>
          <w:rFonts w:asciiTheme="minorHAnsi" w:hAnsiTheme="minorHAnsi" w:cstheme="minorHAnsi"/>
          <w:sz w:val="22"/>
          <w:szCs w:val="22"/>
        </w:rPr>
      </w:pPr>
    </w:p>
    <w:p w14:paraId="54457687"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lastRenderedPageBreak/>
        <w:t>The company commit to conducting the process in a timely manner, however if the matter is delayed by any more than two weeks from the first meeting both parties have the right to request an explanation for any delay from the investigating manager.</w:t>
      </w:r>
    </w:p>
    <w:p w14:paraId="07E1076B" w14:textId="77777777" w:rsidR="00C831CC" w:rsidRPr="006503A9" w:rsidRDefault="00C831CC" w:rsidP="006503A9">
      <w:pPr>
        <w:rPr>
          <w:rFonts w:asciiTheme="minorHAnsi" w:hAnsiTheme="minorHAnsi" w:cstheme="minorHAnsi"/>
          <w:sz w:val="22"/>
          <w:szCs w:val="22"/>
        </w:rPr>
      </w:pPr>
    </w:p>
    <w:p w14:paraId="5EE63656" w14:textId="77777777" w:rsidR="00C831CC" w:rsidRPr="006503A9"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6503A9" w:rsidRDefault="00647322" w:rsidP="006503A9">
      <w:pPr>
        <w:rPr>
          <w:rFonts w:asciiTheme="minorHAnsi" w:hAnsiTheme="minorHAnsi" w:cstheme="minorHAnsi"/>
          <w:sz w:val="22"/>
          <w:szCs w:val="22"/>
        </w:rPr>
      </w:pPr>
    </w:p>
    <w:p w14:paraId="000B237E" w14:textId="465D47E7" w:rsidR="00AC4770"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Disciplinary Procedure</w:t>
      </w:r>
    </w:p>
    <w:p w14:paraId="2B712086" w14:textId="3EB185EF" w:rsidR="00647322" w:rsidRPr="006503A9" w:rsidRDefault="00AC4770"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6503A9">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6503A9">
        <w:rPr>
          <w:rFonts w:asciiTheme="minorHAnsi" w:hAnsiTheme="minorHAnsi" w:cstheme="minorHAnsi"/>
          <w:sz w:val="22"/>
          <w:szCs w:val="22"/>
        </w:rPr>
        <w:t xml:space="preserve">  The following stages of a disciplinary will normally apply:  </w:t>
      </w:r>
    </w:p>
    <w:p w14:paraId="52F1D861" w14:textId="77777777" w:rsidR="005A5640" w:rsidRPr="006503A9" w:rsidRDefault="005A5640" w:rsidP="006503A9">
      <w:pPr>
        <w:rPr>
          <w:rFonts w:asciiTheme="minorHAnsi" w:hAnsiTheme="minorHAnsi" w:cstheme="minorHAnsi"/>
          <w:sz w:val="22"/>
          <w:szCs w:val="22"/>
        </w:rPr>
      </w:pPr>
    </w:p>
    <w:p w14:paraId="57CA8E8D" w14:textId="24716254"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Stage 1:</w:t>
      </w:r>
      <w:r w:rsidR="006503A9">
        <w:rPr>
          <w:rFonts w:asciiTheme="minorHAnsi" w:hAnsiTheme="minorHAnsi" w:cstheme="minorHAnsi"/>
          <w:sz w:val="22"/>
          <w:szCs w:val="22"/>
        </w:rPr>
        <w:tab/>
      </w:r>
      <w:r w:rsidR="006503A9">
        <w:rPr>
          <w:rFonts w:asciiTheme="minorHAnsi" w:hAnsiTheme="minorHAnsi" w:cstheme="minorHAnsi"/>
          <w:sz w:val="22"/>
          <w:szCs w:val="22"/>
        </w:rPr>
        <w:tab/>
      </w:r>
      <w:r w:rsidRPr="006503A9">
        <w:rPr>
          <w:rFonts w:asciiTheme="minorHAnsi" w:hAnsiTheme="minorHAnsi" w:cstheme="minorHAnsi"/>
          <w:sz w:val="22"/>
          <w:szCs w:val="22"/>
        </w:rPr>
        <w:t>Informal Warning</w:t>
      </w:r>
      <w:r w:rsidR="001806D6">
        <w:rPr>
          <w:rFonts w:asciiTheme="minorHAnsi" w:hAnsiTheme="minorHAnsi" w:cstheme="minorHAnsi"/>
          <w:sz w:val="22"/>
          <w:szCs w:val="22"/>
        </w:rPr>
        <w:t xml:space="preserve"> / Counselling</w:t>
      </w:r>
    </w:p>
    <w:p w14:paraId="10CB95EF" w14:textId="6FE99C1E"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2: </w:t>
      </w:r>
      <w:r w:rsidR="006503A9">
        <w:rPr>
          <w:rFonts w:asciiTheme="minorHAnsi" w:hAnsiTheme="minorHAnsi" w:cstheme="minorHAnsi"/>
          <w:sz w:val="22"/>
          <w:szCs w:val="22"/>
        </w:rPr>
        <w:tab/>
      </w:r>
      <w:r w:rsidRPr="006503A9">
        <w:rPr>
          <w:rFonts w:asciiTheme="minorHAnsi" w:hAnsiTheme="minorHAnsi" w:cstheme="minorHAnsi"/>
          <w:sz w:val="22"/>
          <w:szCs w:val="22"/>
        </w:rPr>
        <w:t>Verbal Warning</w:t>
      </w:r>
    </w:p>
    <w:p w14:paraId="5A932554" w14:textId="70172A33"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3:  </w:t>
      </w:r>
      <w:r w:rsidR="006503A9">
        <w:rPr>
          <w:rFonts w:asciiTheme="minorHAnsi" w:hAnsiTheme="minorHAnsi" w:cstheme="minorHAnsi"/>
          <w:sz w:val="22"/>
          <w:szCs w:val="22"/>
        </w:rPr>
        <w:tab/>
      </w:r>
      <w:r w:rsidRPr="006503A9">
        <w:rPr>
          <w:rFonts w:asciiTheme="minorHAnsi" w:hAnsiTheme="minorHAnsi" w:cstheme="minorHAnsi"/>
          <w:sz w:val="22"/>
          <w:szCs w:val="22"/>
        </w:rPr>
        <w:t>First Written Warning</w:t>
      </w:r>
    </w:p>
    <w:p w14:paraId="4FBCD184" w14:textId="43BAD7BE"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4:  </w:t>
      </w:r>
      <w:r w:rsidR="006503A9">
        <w:rPr>
          <w:rFonts w:asciiTheme="minorHAnsi" w:hAnsiTheme="minorHAnsi" w:cstheme="minorHAnsi"/>
          <w:sz w:val="22"/>
          <w:szCs w:val="22"/>
        </w:rPr>
        <w:tab/>
      </w:r>
      <w:r w:rsidRPr="006503A9">
        <w:rPr>
          <w:rFonts w:asciiTheme="minorHAnsi" w:hAnsiTheme="minorHAnsi" w:cstheme="minorHAnsi"/>
          <w:sz w:val="22"/>
          <w:szCs w:val="22"/>
        </w:rPr>
        <w:t>Final Written Warning</w:t>
      </w:r>
    </w:p>
    <w:p w14:paraId="40A39A75" w14:textId="71F37F8B"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Stage 5: </w:t>
      </w:r>
      <w:r w:rsidR="006503A9">
        <w:rPr>
          <w:rFonts w:asciiTheme="minorHAnsi" w:hAnsiTheme="minorHAnsi" w:cstheme="minorHAnsi"/>
          <w:sz w:val="22"/>
          <w:szCs w:val="22"/>
        </w:rPr>
        <w:tab/>
      </w:r>
      <w:r w:rsidRPr="006503A9">
        <w:rPr>
          <w:rFonts w:asciiTheme="minorHAnsi" w:hAnsiTheme="minorHAnsi" w:cstheme="minorHAnsi"/>
          <w:sz w:val="22"/>
          <w:szCs w:val="22"/>
        </w:rPr>
        <w:t>Dismissal</w:t>
      </w:r>
    </w:p>
    <w:p w14:paraId="2DF98E12" w14:textId="77777777" w:rsidR="00647322" w:rsidRPr="006503A9" w:rsidRDefault="00647322" w:rsidP="006503A9">
      <w:pPr>
        <w:rPr>
          <w:rFonts w:asciiTheme="minorHAnsi" w:hAnsiTheme="minorHAnsi" w:cstheme="minorHAnsi"/>
          <w:sz w:val="22"/>
          <w:szCs w:val="22"/>
        </w:rPr>
      </w:pPr>
    </w:p>
    <w:p w14:paraId="5BA0BD8D" w14:textId="4094A75C" w:rsidR="005A5640" w:rsidRPr="006503A9" w:rsidRDefault="005A5640" w:rsidP="006503A9">
      <w:pPr>
        <w:rPr>
          <w:rFonts w:asciiTheme="minorHAnsi" w:hAnsiTheme="minorHAnsi" w:cstheme="minorHAnsi"/>
          <w:sz w:val="22"/>
          <w:szCs w:val="22"/>
        </w:rPr>
      </w:pPr>
      <w:r w:rsidRPr="006503A9">
        <w:rPr>
          <w:rFonts w:asciiTheme="minorHAnsi" w:hAnsiTheme="minorHAnsi" w:cstheme="minorHAnsi"/>
          <w:sz w:val="22"/>
          <w:szCs w:val="22"/>
        </w:rPr>
        <w:t xml:space="preserve">The Company reserves the right to invoke the disciplinary procedure at any level </w:t>
      </w:r>
      <w:proofErr w:type="gramStart"/>
      <w:r w:rsidRPr="006503A9">
        <w:rPr>
          <w:rFonts w:asciiTheme="minorHAnsi" w:hAnsiTheme="minorHAnsi" w:cstheme="minorHAnsi"/>
          <w:sz w:val="22"/>
          <w:szCs w:val="22"/>
        </w:rPr>
        <w:t>taking into account</w:t>
      </w:r>
      <w:proofErr w:type="gramEnd"/>
      <w:r w:rsidRPr="006503A9">
        <w:rPr>
          <w:rFonts w:asciiTheme="minorHAnsi" w:hAnsiTheme="minorHAnsi" w:cstheme="minorHAnsi"/>
          <w:sz w:val="22"/>
          <w:szCs w:val="22"/>
        </w:rPr>
        <w:t xml:space="preserve"> the severity of the infringement.  </w:t>
      </w:r>
      <w:r w:rsidR="00647322" w:rsidRPr="006503A9">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6503A9" w:rsidRDefault="00647322" w:rsidP="006503A9">
      <w:pPr>
        <w:rPr>
          <w:rFonts w:asciiTheme="minorHAnsi" w:hAnsiTheme="minorHAnsi" w:cstheme="minorHAnsi"/>
          <w:sz w:val="22"/>
          <w:szCs w:val="22"/>
        </w:rPr>
      </w:pPr>
    </w:p>
    <w:p w14:paraId="533A0AFB" w14:textId="43DE6ABB"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6503A9">
        <w:rPr>
          <w:rFonts w:asciiTheme="minorHAnsi" w:hAnsiTheme="minorHAnsi" w:cstheme="minorHAnsi"/>
          <w:sz w:val="22"/>
          <w:szCs w:val="22"/>
        </w:rPr>
        <w:t>the Workplace Relations Commission.</w:t>
      </w:r>
    </w:p>
    <w:p w14:paraId="74C42010" w14:textId="77777777" w:rsidR="004F21A2" w:rsidRPr="006503A9" w:rsidRDefault="004F21A2" w:rsidP="006503A9">
      <w:pPr>
        <w:rPr>
          <w:rFonts w:asciiTheme="minorHAnsi" w:hAnsiTheme="minorHAnsi" w:cstheme="minorHAnsi"/>
          <w:sz w:val="22"/>
          <w:szCs w:val="22"/>
        </w:rPr>
      </w:pPr>
    </w:p>
    <w:p w14:paraId="7B00172C" w14:textId="2C9A0D4A" w:rsidR="00B14D4B" w:rsidRPr="006503A9" w:rsidRDefault="004F21A2" w:rsidP="006503A9">
      <w:pPr>
        <w:rPr>
          <w:rFonts w:asciiTheme="minorHAnsi" w:hAnsiTheme="minorHAnsi" w:cstheme="minorHAnsi"/>
          <w:sz w:val="22"/>
          <w:szCs w:val="22"/>
        </w:rPr>
      </w:pPr>
      <w:r w:rsidRPr="006503A9">
        <w:rPr>
          <w:rFonts w:asciiTheme="minorHAnsi" w:hAnsiTheme="minorHAnsi" w:cstheme="minorHAnsi"/>
          <w:sz w:val="22"/>
          <w:szCs w:val="22"/>
        </w:rPr>
        <w:t>Please refer to your Company Staff Handbook for further information</w:t>
      </w:r>
      <w:r w:rsidR="002227F5" w:rsidRPr="006503A9">
        <w:rPr>
          <w:rFonts w:asciiTheme="minorHAnsi" w:hAnsiTheme="minorHAnsi" w:cstheme="minorHAnsi"/>
          <w:sz w:val="22"/>
          <w:szCs w:val="22"/>
        </w:rPr>
        <w:t xml:space="preserve"> on this and other policies and procedures relevant to your employment.</w:t>
      </w:r>
    </w:p>
    <w:p w14:paraId="54DE4C08" w14:textId="77777777" w:rsidR="007D1467" w:rsidRPr="006503A9" w:rsidRDefault="007D1467" w:rsidP="006503A9">
      <w:pPr>
        <w:rPr>
          <w:rFonts w:asciiTheme="minorHAnsi" w:hAnsiTheme="minorHAnsi" w:cstheme="minorHAnsi"/>
          <w:sz w:val="22"/>
          <w:szCs w:val="22"/>
        </w:rPr>
      </w:pPr>
    </w:p>
    <w:p w14:paraId="092CE5FC" w14:textId="2570EA70" w:rsidR="00CE60F3" w:rsidRPr="006503A9" w:rsidRDefault="00647322" w:rsidP="006503A9">
      <w:pPr>
        <w:rPr>
          <w:rFonts w:asciiTheme="minorHAnsi" w:hAnsiTheme="minorHAnsi" w:cstheme="minorHAnsi"/>
          <w:b/>
          <w:sz w:val="22"/>
          <w:szCs w:val="22"/>
        </w:rPr>
      </w:pPr>
      <w:r w:rsidRPr="006503A9">
        <w:rPr>
          <w:rFonts w:asciiTheme="minorHAnsi" w:hAnsiTheme="minorHAnsi" w:cstheme="minorHAnsi"/>
          <w:b/>
          <w:sz w:val="22"/>
          <w:szCs w:val="22"/>
        </w:rPr>
        <w:t>Notice</w:t>
      </w:r>
    </w:p>
    <w:p w14:paraId="2FFA3E23" w14:textId="7B381593" w:rsidR="001806D6"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In the event that you wish to terminate th</w:t>
      </w:r>
      <w:r w:rsidR="00C52FBE" w:rsidRPr="006503A9">
        <w:rPr>
          <w:rFonts w:asciiTheme="minorHAnsi" w:hAnsiTheme="minorHAnsi" w:cstheme="minorHAnsi"/>
          <w:sz w:val="22"/>
          <w:szCs w:val="22"/>
        </w:rPr>
        <w:t>is</w:t>
      </w:r>
      <w:r w:rsidRPr="006503A9">
        <w:rPr>
          <w:rFonts w:asciiTheme="minorHAnsi" w:hAnsiTheme="minorHAnsi" w:cstheme="minorHAnsi"/>
          <w:sz w:val="22"/>
          <w:szCs w:val="22"/>
        </w:rPr>
        <w:t xml:space="preserve"> contract</w:t>
      </w:r>
      <w:r w:rsidR="001806D6">
        <w:rPr>
          <w:rFonts w:asciiTheme="minorHAnsi" w:hAnsiTheme="minorHAnsi" w:cstheme="minorHAnsi"/>
          <w:sz w:val="22"/>
          <w:szCs w:val="22"/>
        </w:rPr>
        <w:t xml:space="preserve"> you are </w:t>
      </w:r>
      <w:proofErr w:type="gramStart"/>
      <w:r w:rsidR="001806D6">
        <w:rPr>
          <w:rFonts w:asciiTheme="minorHAnsi" w:hAnsiTheme="minorHAnsi" w:cstheme="minorHAnsi"/>
          <w:sz w:val="22"/>
          <w:szCs w:val="22"/>
        </w:rPr>
        <w:t>require</w:t>
      </w:r>
      <w:proofErr w:type="gramEnd"/>
      <w:r w:rsidR="001806D6">
        <w:rPr>
          <w:rFonts w:asciiTheme="minorHAnsi" w:hAnsiTheme="minorHAnsi" w:cstheme="minorHAnsi"/>
          <w:sz w:val="22"/>
          <w:szCs w:val="22"/>
        </w:rPr>
        <w:t xml:space="preserve"> to provide </w:t>
      </w:r>
      <w:r w:rsidR="001806D6" w:rsidRPr="001806D6">
        <w:rPr>
          <w:rFonts w:asciiTheme="minorHAnsi" w:hAnsiTheme="minorHAnsi" w:cstheme="minorHAnsi"/>
          <w:color w:val="FF0000"/>
          <w:sz w:val="22"/>
          <w:szCs w:val="22"/>
        </w:rPr>
        <w:t xml:space="preserve">X WEEKS/MONTHS </w:t>
      </w:r>
      <w:r w:rsidR="001806D6">
        <w:rPr>
          <w:rFonts w:asciiTheme="minorHAnsi" w:hAnsiTheme="minorHAnsi" w:cstheme="minorHAnsi"/>
          <w:sz w:val="22"/>
          <w:szCs w:val="22"/>
        </w:rPr>
        <w:t>notice to the company in writing.</w:t>
      </w:r>
    </w:p>
    <w:p w14:paraId="7D4D3B47" w14:textId="665237EB" w:rsidR="00747A8B" w:rsidRPr="006503A9" w:rsidRDefault="001806D6" w:rsidP="006503A9">
      <w:pPr>
        <w:rPr>
          <w:rFonts w:asciiTheme="minorHAnsi" w:hAnsiTheme="minorHAnsi" w:cstheme="minorHAnsi"/>
          <w:sz w:val="22"/>
          <w:szCs w:val="22"/>
        </w:rPr>
      </w:pPr>
      <w:proofErr w:type="gramStart"/>
      <w:r w:rsidRPr="006503A9">
        <w:rPr>
          <w:rFonts w:asciiTheme="minorHAnsi" w:hAnsiTheme="minorHAnsi" w:cstheme="minorHAnsi"/>
          <w:sz w:val="22"/>
          <w:szCs w:val="22"/>
        </w:rPr>
        <w:t>In the event that</w:t>
      </w:r>
      <w:proofErr w:type="gramEnd"/>
      <w:r w:rsidRPr="006503A9">
        <w:rPr>
          <w:rFonts w:asciiTheme="minorHAnsi" w:hAnsiTheme="minorHAnsi" w:cstheme="minorHAnsi"/>
          <w:sz w:val="22"/>
          <w:szCs w:val="22"/>
        </w:rPr>
        <w:t xml:space="preserve"> </w:t>
      </w:r>
      <w:r>
        <w:rPr>
          <w:rFonts w:asciiTheme="minorHAnsi" w:hAnsiTheme="minorHAnsi" w:cstheme="minorHAnsi"/>
          <w:sz w:val="22"/>
          <w:szCs w:val="22"/>
        </w:rPr>
        <w:t xml:space="preserve">the company are required to </w:t>
      </w:r>
      <w:r w:rsidRPr="006503A9">
        <w:rPr>
          <w:rFonts w:asciiTheme="minorHAnsi" w:hAnsiTheme="minorHAnsi" w:cstheme="minorHAnsi"/>
          <w:sz w:val="22"/>
          <w:szCs w:val="22"/>
        </w:rPr>
        <w:t xml:space="preserve">terminate this contract </w:t>
      </w:r>
      <w:r w:rsidR="00896A12" w:rsidRPr="006503A9">
        <w:rPr>
          <w:rFonts w:asciiTheme="minorHAnsi" w:hAnsiTheme="minorHAnsi" w:cstheme="minorHAnsi"/>
          <w:sz w:val="22"/>
          <w:szCs w:val="22"/>
        </w:rPr>
        <w:t xml:space="preserve">notice to shall </w:t>
      </w:r>
      <w:r w:rsidRPr="006503A9">
        <w:rPr>
          <w:rFonts w:asciiTheme="minorHAnsi" w:hAnsiTheme="minorHAnsi" w:cstheme="minorHAnsi"/>
          <w:sz w:val="22"/>
          <w:szCs w:val="22"/>
        </w:rPr>
        <w:t xml:space="preserve">be given </w:t>
      </w:r>
      <w:r w:rsidR="00896A12" w:rsidRPr="006503A9">
        <w:rPr>
          <w:rFonts w:asciiTheme="minorHAnsi" w:hAnsiTheme="minorHAnsi" w:cstheme="minorHAnsi"/>
          <w:sz w:val="22"/>
          <w:szCs w:val="22"/>
        </w:rPr>
        <w:t>in accordance with the current employment legislation</w:t>
      </w:r>
      <w:r w:rsidR="00C52FBE" w:rsidRPr="006503A9">
        <w:rPr>
          <w:rFonts w:asciiTheme="minorHAnsi" w:hAnsiTheme="minorHAnsi" w:cstheme="minorHAnsi"/>
          <w:sz w:val="22"/>
          <w:szCs w:val="22"/>
        </w:rPr>
        <w:t xml:space="preserve">. </w:t>
      </w:r>
    </w:p>
    <w:p w14:paraId="16E818D8" w14:textId="1B58CB5B" w:rsidR="00747A8B" w:rsidRPr="001806D6" w:rsidRDefault="00747A8B" w:rsidP="001806D6">
      <w:pPr>
        <w:rPr>
          <w:rFonts w:asciiTheme="minorHAnsi" w:hAnsiTheme="minorHAnsi" w:cstheme="minorHAnsi"/>
          <w:bCs/>
          <w:i/>
          <w:color w:val="000000"/>
          <w:sz w:val="22"/>
          <w:szCs w:val="22"/>
          <w:lang w:val="en-IE" w:eastAsia="en-IE"/>
        </w:rPr>
      </w:pPr>
      <w:r w:rsidRPr="001806D6">
        <w:rPr>
          <w:rFonts w:asciiTheme="minorHAnsi" w:hAnsiTheme="minorHAnsi" w:cstheme="minorHAnsi"/>
          <w:bCs/>
          <w:i/>
          <w:color w:val="000000"/>
          <w:sz w:val="22"/>
          <w:szCs w:val="22"/>
          <w:bdr w:val="none" w:sz="0" w:space="0" w:color="auto" w:frame="1"/>
          <w:lang w:val="en-IE" w:eastAsia="en-IE"/>
        </w:rPr>
        <w:t>Service</w:t>
      </w:r>
      <w:r w:rsidRPr="001806D6">
        <w:rPr>
          <w:rFonts w:asciiTheme="minorHAnsi" w:hAnsiTheme="minorHAnsi" w:cstheme="minorHAnsi"/>
          <w:bCs/>
          <w:i/>
          <w:color w:val="000000"/>
          <w:sz w:val="22"/>
          <w:szCs w:val="22"/>
          <w:bdr w:val="none" w:sz="0" w:space="0" w:color="auto" w:frame="1"/>
          <w:lang w:val="en-IE" w:eastAsia="en-IE"/>
        </w:rPr>
        <w:tab/>
      </w:r>
      <w:r w:rsidRPr="001806D6">
        <w:rPr>
          <w:rFonts w:asciiTheme="minorHAnsi" w:hAnsiTheme="minorHAnsi" w:cstheme="minorHAnsi"/>
          <w:bCs/>
          <w:i/>
          <w:color w:val="000000"/>
          <w:sz w:val="22"/>
          <w:szCs w:val="22"/>
          <w:bdr w:val="none" w:sz="0" w:space="0" w:color="auto" w:frame="1"/>
          <w:lang w:val="en-IE" w:eastAsia="en-IE"/>
        </w:rPr>
        <w:tab/>
      </w:r>
      <w:r w:rsidR="001806D6" w:rsidRPr="001806D6">
        <w:rPr>
          <w:rFonts w:asciiTheme="minorHAnsi" w:hAnsiTheme="minorHAnsi" w:cstheme="minorHAnsi"/>
          <w:bCs/>
          <w:i/>
          <w:color w:val="000000"/>
          <w:sz w:val="22"/>
          <w:szCs w:val="22"/>
          <w:bdr w:val="none" w:sz="0" w:space="0" w:color="auto" w:frame="1"/>
          <w:lang w:val="en-IE" w:eastAsia="en-IE"/>
        </w:rPr>
        <w:tab/>
      </w:r>
      <w:r w:rsidRPr="001806D6">
        <w:rPr>
          <w:rFonts w:asciiTheme="minorHAnsi" w:hAnsiTheme="minorHAnsi" w:cstheme="minorHAnsi"/>
          <w:bCs/>
          <w:i/>
          <w:color w:val="000000"/>
          <w:sz w:val="22"/>
          <w:szCs w:val="22"/>
          <w:bdr w:val="none" w:sz="0" w:space="0" w:color="auto" w:frame="1"/>
          <w:lang w:val="en-IE" w:eastAsia="en-IE"/>
        </w:rPr>
        <w:t>Notice</w:t>
      </w:r>
    </w:p>
    <w:p w14:paraId="610DC84B" w14:textId="77777777"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13 weeks -2 Years</w:t>
      </w:r>
      <w:r w:rsidRPr="006503A9">
        <w:rPr>
          <w:rFonts w:asciiTheme="minorHAnsi" w:hAnsiTheme="minorHAnsi" w:cstheme="minorHAnsi"/>
          <w:color w:val="211E1E"/>
          <w:sz w:val="22"/>
          <w:szCs w:val="22"/>
          <w:bdr w:val="none" w:sz="0" w:space="0" w:color="auto" w:frame="1"/>
          <w:lang w:val="en-IE" w:eastAsia="en-IE"/>
        </w:rPr>
        <w:tab/>
        <w:t>1 week</w:t>
      </w:r>
    </w:p>
    <w:p w14:paraId="68C9DD6E" w14:textId="14F4326C"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2 - 5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2 weeks</w:t>
      </w:r>
    </w:p>
    <w:p w14:paraId="2340AC4A" w14:textId="773F0849"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5 -10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4 weeks</w:t>
      </w:r>
    </w:p>
    <w:p w14:paraId="031E58DF" w14:textId="482DDB6B" w:rsidR="00747A8B" w:rsidRPr="006503A9" w:rsidRDefault="00747A8B" w:rsidP="001806D6">
      <w:pPr>
        <w:rPr>
          <w:rFonts w:asciiTheme="minorHAnsi" w:hAnsiTheme="minorHAnsi" w:cstheme="minorHAnsi"/>
          <w:color w:val="211E1E"/>
          <w:sz w:val="22"/>
          <w:szCs w:val="22"/>
          <w:lang w:val="en-IE" w:eastAsia="en-IE"/>
        </w:rPr>
      </w:pPr>
      <w:r w:rsidRPr="006503A9">
        <w:rPr>
          <w:rFonts w:asciiTheme="minorHAnsi" w:hAnsiTheme="minorHAnsi" w:cstheme="minorHAnsi"/>
          <w:color w:val="211E1E"/>
          <w:sz w:val="22"/>
          <w:szCs w:val="22"/>
          <w:bdr w:val="none" w:sz="0" w:space="0" w:color="auto" w:frame="1"/>
          <w:lang w:val="en-IE" w:eastAsia="en-IE"/>
        </w:rPr>
        <w:t>10 -15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6 weeks</w:t>
      </w:r>
    </w:p>
    <w:p w14:paraId="3E440927" w14:textId="22477E4D" w:rsidR="00747A8B" w:rsidRPr="006503A9" w:rsidRDefault="00747A8B" w:rsidP="001806D6">
      <w:pPr>
        <w:rPr>
          <w:rFonts w:asciiTheme="minorHAnsi" w:hAnsiTheme="minorHAnsi" w:cstheme="minorHAnsi"/>
          <w:sz w:val="22"/>
          <w:szCs w:val="22"/>
        </w:rPr>
      </w:pPr>
      <w:r w:rsidRPr="006503A9">
        <w:rPr>
          <w:rFonts w:asciiTheme="minorHAnsi" w:hAnsiTheme="minorHAnsi" w:cstheme="minorHAnsi"/>
          <w:color w:val="211E1E"/>
          <w:sz w:val="22"/>
          <w:szCs w:val="22"/>
          <w:bdr w:val="none" w:sz="0" w:space="0" w:color="auto" w:frame="1"/>
          <w:lang w:val="en-IE" w:eastAsia="en-IE"/>
        </w:rPr>
        <w:t>over 15 years</w:t>
      </w:r>
      <w:r w:rsidRPr="006503A9">
        <w:rPr>
          <w:rFonts w:asciiTheme="minorHAnsi" w:hAnsiTheme="minorHAnsi" w:cstheme="minorHAnsi"/>
          <w:color w:val="211E1E"/>
          <w:sz w:val="22"/>
          <w:szCs w:val="22"/>
          <w:bdr w:val="none" w:sz="0" w:space="0" w:color="auto" w:frame="1"/>
          <w:lang w:val="en-IE" w:eastAsia="en-IE"/>
        </w:rPr>
        <w:tab/>
      </w:r>
      <w:r w:rsidRPr="006503A9">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6503A9" w:rsidRDefault="00747A8B" w:rsidP="006503A9">
      <w:pPr>
        <w:rPr>
          <w:rFonts w:asciiTheme="minorHAnsi" w:hAnsiTheme="minorHAnsi" w:cstheme="minorHAnsi"/>
          <w:sz w:val="22"/>
          <w:szCs w:val="22"/>
        </w:rPr>
      </w:pPr>
    </w:p>
    <w:p w14:paraId="56B5B446" w14:textId="73690BEF" w:rsidR="00C831CC" w:rsidRPr="001806D6" w:rsidRDefault="00C831CC" w:rsidP="006503A9">
      <w:pPr>
        <w:rPr>
          <w:rFonts w:asciiTheme="minorHAnsi" w:hAnsiTheme="minorHAnsi" w:cstheme="minorHAnsi"/>
          <w:sz w:val="22"/>
          <w:szCs w:val="22"/>
        </w:rPr>
      </w:pPr>
      <w:r w:rsidRPr="006503A9">
        <w:rPr>
          <w:rFonts w:asciiTheme="minorHAnsi" w:hAnsiTheme="minorHAnsi" w:cstheme="minorHAnsi"/>
          <w:sz w:val="22"/>
          <w:szCs w:val="22"/>
        </w:rPr>
        <w:t>Notice must be provided in writing and submitted to your line manager</w:t>
      </w:r>
    </w:p>
    <w:p w14:paraId="46B15F3A" w14:textId="27333AF2" w:rsidR="00FA6DEA"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Nothing in this agreement shall prevent the giving of a lesser period of notice by either party where it is mutually agreed. </w:t>
      </w:r>
    </w:p>
    <w:p w14:paraId="3C24753E" w14:textId="32D14623" w:rsidR="00647322" w:rsidRPr="006503A9" w:rsidRDefault="00D44C06" w:rsidP="006503A9">
      <w:pPr>
        <w:rPr>
          <w:rFonts w:asciiTheme="minorHAnsi" w:hAnsiTheme="minorHAnsi" w:cstheme="minorHAnsi"/>
          <w:sz w:val="22"/>
          <w:szCs w:val="22"/>
        </w:rPr>
      </w:pPr>
      <w:r w:rsidRPr="006503A9">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6503A9" w:rsidRDefault="004E40D0" w:rsidP="006503A9">
      <w:pPr>
        <w:rPr>
          <w:rFonts w:asciiTheme="minorHAnsi" w:hAnsiTheme="minorHAnsi" w:cstheme="minorHAnsi"/>
          <w:sz w:val="22"/>
          <w:szCs w:val="22"/>
        </w:rPr>
      </w:pPr>
    </w:p>
    <w:p w14:paraId="5DB298A0" w14:textId="6A22F438" w:rsidR="00647322" w:rsidRPr="001806D6" w:rsidRDefault="00647322" w:rsidP="006503A9">
      <w:pPr>
        <w:rPr>
          <w:rFonts w:asciiTheme="minorHAnsi" w:hAnsiTheme="minorHAnsi" w:cstheme="minorHAnsi"/>
          <w:b/>
          <w:sz w:val="22"/>
          <w:szCs w:val="22"/>
        </w:rPr>
      </w:pPr>
      <w:r w:rsidRPr="001806D6">
        <w:rPr>
          <w:rFonts w:asciiTheme="minorHAnsi" w:hAnsiTheme="minorHAnsi" w:cstheme="minorHAnsi"/>
          <w:b/>
          <w:sz w:val="22"/>
          <w:szCs w:val="22"/>
        </w:rPr>
        <w:t>Restrictions</w:t>
      </w:r>
    </w:p>
    <w:p w14:paraId="27960872"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6503A9" w:rsidRDefault="00647322" w:rsidP="006503A9">
      <w:pPr>
        <w:rPr>
          <w:rFonts w:asciiTheme="minorHAnsi" w:hAnsiTheme="minorHAnsi" w:cstheme="minorHAnsi"/>
          <w:sz w:val="22"/>
          <w:szCs w:val="22"/>
        </w:rPr>
      </w:pPr>
    </w:p>
    <w:p w14:paraId="32D4DBF3"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You will not at any time either during the </w:t>
      </w:r>
      <w:r w:rsidR="001D4A34" w:rsidRPr="006503A9">
        <w:rPr>
          <w:rFonts w:asciiTheme="minorHAnsi" w:hAnsiTheme="minorHAnsi" w:cstheme="minorHAnsi"/>
          <w:sz w:val="22"/>
          <w:szCs w:val="22"/>
        </w:rPr>
        <w:t>period</w:t>
      </w:r>
      <w:r w:rsidRPr="006503A9">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6503A9">
        <w:rPr>
          <w:rFonts w:asciiTheme="minorHAnsi" w:hAnsiTheme="minorHAnsi" w:cstheme="minorHAnsi"/>
          <w:sz w:val="22"/>
          <w:szCs w:val="22"/>
        </w:rPr>
        <w:t>st</w:t>
      </w:r>
      <w:r w:rsidRPr="006503A9">
        <w:rPr>
          <w:rFonts w:asciiTheme="minorHAnsi" w:hAnsiTheme="minorHAnsi" w:cstheme="minorHAnsi"/>
          <w:sz w:val="22"/>
          <w:szCs w:val="22"/>
        </w:rPr>
        <w:t xml:space="preserve"> in the service of the Company</w:t>
      </w:r>
      <w:r w:rsidR="00DC4D45" w:rsidRPr="006503A9">
        <w:rPr>
          <w:rFonts w:asciiTheme="minorHAnsi" w:hAnsiTheme="minorHAnsi" w:cstheme="minorHAnsi"/>
          <w:sz w:val="22"/>
          <w:szCs w:val="22"/>
        </w:rPr>
        <w:t>.</w:t>
      </w:r>
      <w:r w:rsidRPr="006503A9">
        <w:rPr>
          <w:rFonts w:asciiTheme="minorHAnsi" w:hAnsiTheme="minorHAnsi" w:cstheme="minorHAnsi"/>
          <w:sz w:val="22"/>
          <w:szCs w:val="22"/>
        </w:rPr>
        <w:br/>
      </w:r>
    </w:p>
    <w:p w14:paraId="2B06B5E5"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Any discovery, invention or process made or discovered by you whil</w:t>
      </w:r>
      <w:r w:rsidR="001D4A34" w:rsidRPr="006503A9">
        <w:rPr>
          <w:rFonts w:asciiTheme="minorHAnsi" w:hAnsiTheme="minorHAnsi" w:cstheme="minorHAnsi"/>
          <w:sz w:val="22"/>
          <w:szCs w:val="22"/>
        </w:rPr>
        <w:t>st</w:t>
      </w:r>
      <w:r w:rsidRPr="006503A9">
        <w:rPr>
          <w:rFonts w:asciiTheme="minorHAnsi" w:hAnsiTheme="minorHAnsi" w:cstheme="minorHAnsi"/>
          <w:sz w:val="22"/>
          <w:szCs w:val="22"/>
        </w:rPr>
        <w:t xml:space="preserve"> in the employment of the Company and relating to the business of the Company will </w:t>
      </w:r>
      <w:r w:rsidR="001D4A34" w:rsidRPr="006503A9">
        <w:rPr>
          <w:rFonts w:asciiTheme="minorHAnsi" w:hAnsiTheme="minorHAnsi" w:cstheme="minorHAnsi"/>
          <w:sz w:val="22"/>
          <w:szCs w:val="22"/>
        </w:rPr>
        <w:t>remain</w:t>
      </w:r>
      <w:r w:rsidRPr="006503A9">
        <w:rPr>
          <w:rFonts w:asciiTheme="minorHAnsi" w:hAnsiTheme="minorHAnsi" w:cstheme="minorHAnsi"/>
          <w:sz w:val="22"/>
          <w:szCs w:val="22"/>
        </w:rPr>
        <w:t xml:space="preserve"> the property of the Company and must be disclosed to the Company</w:t>
      </w:r>
      <w:r w:rsidR="001D4A34" w:rsidRPr="006503A9">
        <w:rPr>
          <w:rFonts w:asciiTheme="minorHAnsi" w:hAnsiTheme="minorHAnsi" w:cstheme="minorHAnsi"/>
          <w:sz w:val="22"/>
          <w:szCs w:val="22"/>
        </w:rPr>
        <w:t>,</w:t>
      </w:r>
      <w:r w:rsidRPr="006503A9">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F4DC8E5" w14:textId="77777777" w:rsidR="00BF2AB0" w:rsidRPr="006503A9" w:rsidRDefault="00BF2AB0" w:rsidP="006503A9">
      <w:pPr>
        <w:rPr>
          <w:rFonts w:asciiTheme="minorHAnsi" w:hAnsiTheme="minorHAnsi" w:cstheme="minorHAnsi"/>
          <w:sz w:val="22"/>
          <w:szCs w:val="22"/>
        </w:rPr>
      </w:pPr>
    </w:p>
    <w:p w14:paraId="0F74FB22" w14:textId="79F64648" w:rsidR="00BF2AB0" w:rsidRPr="001806D6" w:rsidRDefault="00BF2AB0" w:rsidP="006503A9">
      <w:pPr>
        <w:rPr>
          <w:rFonts w:asciiTheme="minorHAnsi" w:hAnsiTheme="minorHAnsi" w:cstheme="minorHAnsi"/>
          <w:b/>
          <w:sz w:val="22"/>
          <w:szCs w:val="22"/>
        </w:rPr>
      </w:pPr>
      <w:r w:rsidRPr="001806D6">
        <w:rPr>
          <w:rFonts w:asciiTheme="minorHAnsi" w:hAnsiTheme="minorHAnsi" w:cstheme="minorHAnsi"/>
          <w:b/>
          <w:sz w:val="22"/>
          <w:szCs w:val="22"/>
        </w:rPr>
        <w:t>Confidentiality</w:t>
      </w:r>
    </w:p>
    <w:p w14:paraId="15D2F1C4" w14:textId="75AF2592" w:rsidR="00BF2AB0" w:rsidRPr="006503A9" w:rsidRDefault="00BF2AB0" w:rsidP="006503A9">
      <w:pPr>
        <w:rPr>
          <w:rFonts w:asciiTheme="minorHAnsi" w:hAnsiTheme="minorHAnsi" w:cstheme="minorHAnsi"/>
          <w:sz w:val="22"/>
          <w:szCs w:val="22"/>
          <w:lang w:val="en-IE"/>
        </w:rPr>
      </w:pPr>
      <w:r w:rsidRPr="006503A9">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6503A9">
        <w:rPr>
          <w:rFonts w:asciiTheme="minorHAnsi" w:hAnsiTheme="minorHAnsi" w:cstheme="minorHAnsi"/>
          <w:color w:val="FF0000"/>
          <w:sz w:val="22"/>
          <w:szCs w:val="22"/>
          <w:lang w:val="en-IE"/>
        </w:rPr>
        <w:t>COMPANY</w:t>
      </w:r>
      <w:r w:rsidRPr="006503A9">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4B107B78" w14:textId="77777777" w:rsidR="0024486A" w:rsidRPr="006503A9" w:rsidRDefault="0024486A" w:rsidP="006503A9">
      <w:pPr>
        <w:rPr>
          <w:rFonts w:asciiTheme="minorHAnsi" w:hAnsiTheme="minorHAnsi" w:cstheme="minorHAnsi"/>
          <w:sz w:val="22"/>
          <w:szCs w:val="22"/>
        </w:rPr>
      </w:pPr>
    </w:p>
    <w:p w14:paraId="422A2412" w14:textId="77777777" w:rsidR="001D4A34" w:rsidRPr="006503A9" w:rsidRDefault="001D4A34" w:rsidP="006503A9">
      <w:pPr>
        <w:rPr>
          <w:rFonts w:asciiTheme="minorHAnsi" w:hAnsiTheme="minorHAnsi" w:cstheme="minorHAnsi"/>
          <w:sz w:val="22"/>
          <w:szCs w:val="22"/>
        </w:rPr>
      </w:pPr>
      <w:r w:rsidRPr="001806D6">
        <w:rPr>
          <w:rFonts w:asciiTheme="minorHAnsi" w:hAnsiTheme="minorHAnsi" w:cstheme="minorHAnsi"/>
          <w:b/>
          <w:sz w:val="22"/>
          <w:szCs w:val="22"/>
        </w:rPr>
        <w:t>Staff Handbook</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w:t>
      </w:r>
      <w:r w:rsidRPr="006503A9">
        <w:rPr>
          <w:rFonts w:asciiTheme="minorHAnsi" w:hAnsiTheme="minorHAnsi" w:cstheme="minorHAnsi"/>
          <w:i/>
          <w:color w:val="FF0000"/>
          <w:sz w:val="22"/>
          <w:szCs w:val="22"/>
        </w:rPr>
        <w:t>if issued</w:t>
      </w:r>
      <w:r w:rsidRPr="006503A9">
        <w:rPr>
          <w:rFonts w:asciiTheme="minorHAnsi" w:hAnsiTheme="minorHAnsi" w:cstheme="minorHAnsi"/>
          <w:i/>
          <w:sz w:val="22"/>
          <w:szCs w:val="22"/>
        </w:rPr>
        <w:t>)</w:t>
      </w:r>
    </w:p>
    <w:p w14:paraId="65B69C1B" w14:textId="77777777" w:rsidR="001D4A34" w:rsidRPr="006503A9" w:rsidRDefault="001D4A34" w:rsidP="006503A9">
      <w:pPr>
        <w:rPr>
          <w:rFonts w:asciiTheme="minorHAnsi" w:hAnsiTheme="minorHAnsi" w:cstheme="minorHAnsi"/>
          <w:sz w:val="22"/>
          <w:szCs w:val="22"/>
        </w:rPr>
      </w:pPr>
      <w:r w:rsidRPr="006503A9">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6503A9" w:rsidRDefault="001D4A34" w:rsidP="006503A9">
      <w:pPr>
        <w:rPr>
          <w:rFonts w:asciiTheme="minorHAnsi" w:hAnsiTheme="minorHAnsi" w:cstheme="minorHAnsi"/>
          <w:sz w:val="22"/>
          <w:szCs w:val="22"/>
        </w:rPr>
      </w:pPr>
    </w:p>
    <w:p w14:paraId="06518245" w14:textId="77777777" w:rsidR="004F21A2" w:rsidRPr="001806D6" w:rsidRDefault="004F21A2" w:rsidP="006503A9">
      <w:pPr>
        <w:rPr>
          <w:rFonts w:asciiTheme="minorHAnsi" w:hAnsiTheme="minorHAnsi" w:cstheme="minorHAnsi"/>
          <w:b/>
          <w:sz w:val="22"/>
          <w:szCs w:val="22"/>
        </w:rPr>
      </w:pPr>
      <w:r w:rsidRPr="001806D6">
        <w:rPr>
          <w:rFonts w:asciiTheme="minorHAnsi" w:hAnsiTheme="minorHAnsi" w:cstheme="minorHAnsi"/>
          <w:b/>
          <w:sz w:val="22"/>
          <w:szCs w:val="22"/>
        </w:rPr>
        <w:t>Changes to this Contract</w:t>
      </w:r>
    </w:p>
    <w:p w14:paraId="33C378BB" w14:textId="592C3AED"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Changes in the terms </w:t>
      </w:r>
      <w:r w:rsidR="001D4A34" w:rsidRPr="006503A9">
        <w:rPr>
          <w:rFonts w:asciiTheme="minorHAnsi" w:hAnsiTheme="minorHAnsi" w:cstheme="minorHAnsi"/>
          <w:sz w:val="22"/>
          <w:szCs w:val="22"/>
        </w:rPr>
        <w:t xml:space="preserve">and conditions </w:t>
      </w:r>
      <w:r w:rsidRPr="006503A9">
        <w:rPr>
          <w:rFonts w:asciiTheme="minorHAnsi" w:hAnsiTheme="minorHAnsi" w:cstheme="minorHAnsi"/>
          <w:sz w:val="22"/>
          <w:szCs w:val="22"/>
        </w:rPr>
        <w:t>of this contract will be notified to you</w:t>
      </w:r>
      <w:r w:rsidR="006F2D37" w:rsidRPr="006503A9">
        <w:rPr>
          <w:rFonts w:asciiTheme="minorHAnsi" w:hAnsiTheme="minorHAnsi" w:cstheme="minorHAnsi"/>
          <w:sz w:val="22"/>
          <w:szCs w:val="22"/>
        </w:rPr>
        <w:t>, following consultation and agreement,</w:t>
      </w:r>
      <w:r w:rsidRPr="006503A9">
        <w:rPr>
          <w:rFonts w:asciiTheme="minorHAnsi" w:hAnsiTheme="minorHAnsi" w:cstheme="minorHAnsi"/>
          <w:sz w:val="22"/>
          <w:szCs w:val="22"/>
        </w:rPr>
        <w:t xml:space="preserve"> before the date of proposed change.</w:t>
      </w:r>
    </w:p>
    <w:p w14:paraId="6CFB7765" w14:textId="77777777" w:rsidR="00647322" w:rsidRPr="006503A9" w:rsidRDefault="00647322" w:rsidP="006503A9">
      <w:pPr>
        <w:rPr>
          <w:rFonts w:asciiTheme="minorHAnsi" w:hAnsiTheme="minorHAnsi" w:cstheme="minorHAnsi"/>
          <w:sz w:val="22"/>
          <w:szCs w:val="22"/>
        </w:rPr>
      </w:pPr>
    </w:p>
    <w:p w14:paraId="06205941" w14:textId="7777777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 xml:space="preserve">I accept and agree to </w:t>
      </w:r>
      <w:proofErr w:type="gramStart"/>
      <w:r w:rsidRPr="006503A9">
        <w:rPr>
          <w:rFonts w:asciiTheme="minorHAnsi" w:hAnsiTheme="minorHAnsi" w:cstheme="minorHAnsi"/>
          <w:sz w:val="22"/>
          <w:szCs w:val="22"/>
        </w:rPr>
        <w:t>all of</w:t>
      </w:r>
      <w:proofErr w:type="gramEnd"/>
      <w:r w:rsidRPr="006503A9">
        <w:rPr>
          <w:rFonts w:asciiTheme="minorHAnsi" w:hAnsiTheme="minorHAnsi" w:cstheme="minorHAnsi"/>
          <w:sz w:val="22"/>
          <w:szCs w:val="22"/>
        </w:rPr>
        <w:t xml:space="preserve"> the above Terms &amp; Conditions of my employment:</w:t>
      </w:r>
    </w:p>
    <w:p w14:paraId="220CB3F5" w14:textId="77777777" w:rsidR="00647322" w:rsidRPr="006503A9" w:rsidRDefault="00647322" w:rsidP="006503A9">
      <w:pPr>
        <w:rPr>
          <w:rFonts w:asciiTheme="minorHAnsi" w:hAnsiTheme="minorHAnsi" w:cstheme="minorHAnsi"/>
          <w:sz w:val="22"/>
          <w:szCs w:val="22"/>
        </w:rPr>
      </w:pPr>
    </w:p>
    <w:p w14:paraId="360040FB" w14:textId="4F61E761" w:rsidR="00647322" w:rsidRPr="006503A9" w:rsidRDefault="001806D6" w:rsidP="006503A9">
      <w:pPr>
        <w:rPr>
          <w:rFonts w:asciiTheme="minorHAnsi" w:hAnsiTheme="minorHAnsi" w:cstheme="minorHAnsi"/>
          <w:sz w:val="22"/>
          <w:szCs w:val="22"/>
        </w:rPr>
      </w:pPr>
      <w:r w:rsidRPr="006503A9">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t>_______________________</w:t>
      </w:r>
    </w:p>
    <w:p w14:paraId="4EA4BCAE" w14:textId="1B9C4DA7"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001806D6">
        <w:rPr>
          <w:rFonts w:asciiTheme="minorHAnsi" w:hAnsiTheme="minorHAnsi" w:cstheme="minorHAnsi"/>
          <w:sz w:val="22"/>
          <w:szCs w:val="22"/>
        </w:rPr>
        <w:tab/>
      </w:r>
      <w:r w:rsidRPr="006503A9">
        <w:rPr>
          <w:rFonts w:asciiTheme="minorHAnsi" w:hAnsiTheme="minorHAnsi" w:cstheme="minorHAnsi"/>
          <w:sz w:val="22"/>
          <w:szCs w:val="22"/>
        </w:rPr>
        <w:t>Employee</w:t>
      </w:r>
    </w:p>
    <w:p w14:paraId="20E73EE6" w14:textId="172DE188"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Date</w:t>
      </w:r>
      <w:r w:rsidR="0004189C" w:rsidRPr="006503A9">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4BA6348D" w14:textId="77777777" w:rsidR="00647322" w:rsidRPr="006503A9" w:rsidRDefault="00647322" w:rsidP="006503A9">
      <w:pPr>
        <w:rPr>
          <w:rFonts w:asciiTheme="minorHAnsi" w:hAnsiTheme="minorHAnsi" w:cstheme="minorHAnsi"/>
          <w:sz w:val="22"/>
          <w:szCs w:val="22"/>
        </w:rPr>
      </w:pPr>
    </w:p>
    <w:p w14:paraId="423AF0AC" w14:textId="00F6F0E8"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Signed</w:t>
      </w:r>
      <w:r w:rsidR="001806D6">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6A2FBC17" w14:textId="1C849CAC" w:rsidR="00647322"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ab/>
      </w:r>
      <w:r w:rsidR="001806D6">
        <w:rPr>
          <w:rFonts w:asciiTheme="minorHAnsi" w:hAnsiTheme="minorHAnsi" w:cstheme="minorHAnsi"/>
          <w:sz w:val="22"/>
          <w:szCs w:val="22"/>
        </w:rPr>
        <w:tab/>
      </w:r>
      <w:r w:rsidR="004F21A2" w:rsidRPr="006503A9">
        <w:rPr>
          <w:rFonts w:asciiTheme="minorHAnsi" w:hAnsiTheme="minorHAnsi" w:cstheme="minorHAnsi"/>
          <w:sz w:val="22"/>
          <w:szCs w:val="22"/>
        </w:rPr>
        <w:t>For and behalf of the Company</w:t>
      </w:r>
    </w:p>
    <w:p w14:paraId="286FEEEB" w14:textId="565BB4A4" w:rsidR="004875B8" w:rsidRPr="006503A9" w:rsidRDefault="00647322" w:rsidP="006503A9">
      <w:pPr>
        <w:rPr>
          <w:rFonts w:asciiTheme="minorHAnsi" w:hAnsiTheme="minorHAnsi" w:cstheme="minorHAnsi"/>
          <w:sz w:val="22"/>
          <w:szCs w:val="22"/>
        </w:rPr>
      </w:pPr>
      <w:r w:rsidRPr="006503A9">
        <w:rPr>
          <w:rFonts w:asciiTheme="minorHAnsi" w:hAnsiTheme="minorHAnsi" w:cstheme="minorHAnsi"/>
          <w:sz w:val="22"/>
          <w:szCs w:val="22"/>
        </w:rPr>
        <w:t>Date</w:t>
      </w:r>
      <w:r w:rsidR="0004189C" w:rsidRPr="006503A9">
        <w:rPr>
          <w:rFonts w:asciiTheme="minorHAnsi" w:hAnsiTheme="minorHAnsi" w:cstheme="minorHAnsi"/>
          <w:sz w:val="22"/>
          <w:szCs w:val="22"/>
        </w:rPr>
        <w:tab/>
      </w:r>
      <w:r w:rsidR="001806D6">
        <w:rPr>
          <w:rFonts w:asciiTheme="minorHAnsi" w:hAnsiTheme="minorHAnsi" w:cstheme="minorHAnsi"/>
          <w:sz w:val="22"/>
          <w:szCs w:val="22"/>
        </w:rPr>
        <w:tab/>
        <w:t>_______________________</w:t>
      </w:r>
    </w:p>
    <w:p w14:paraId="1DD670ED" w14:textId="77777777" w:rsidR="00BF2AB0" w:rsidRPr="006503A9" w:rsidRDefault="00BF2AB0" w:rsidP="006503A9">
      <w:pPr>
        <w:rPr>
          <w:rFonts w:asciiTheme="minorHAnsi" w:hAnsiTheme="minorHAnsi" w:cstheme="minorHAnsi"/>
          <w:bCs/>
          <w:color w:val="362852"/>
          <w:sz w:val="22"/>
          <w:szCs w:val="22"/>
        </w:rPr>
      </w:pPr>
    </w:p>
    <w:p w14:paraId="482D9A19" w14:textId="77777777" w:rsidR="001806D6" w:rsidRDefault="001806D6" w:rsidP="006503A9">
      <w:pPr>
        <w:rPr>
          <w:rFonts w:asciiTheme="minorHAnsi" w:hAnsiTheme="minorHAnsi" w:cstheme="minorHAnsi"/>
          <w:bCs/>
          <w:color w:val="362852"/>
          <w:sz w:val="22"/>
          <w:szCs w:val="22"/>
        </w:rPr>
      </w:pPr>
    </w:p>
    <w:p w14:paraId="238C4E4E" w14:textId="77777777" w:rsidR="001806D6" w:rsidRDefault="001806D6" w:rsidP="006503A9">
      <w:pPr>
        <w:rPr>
          <w:rFonts w:asciiTheme="minorHAnsi" w:hAnsiTheme="minorHAnsi" w:cstheme="minorHAnsi"/>
          <w:bCs/>
          <w:color w:val="362852"/>
          <w:sz w:val="22"/>
          <w:szCs w:val="22"/>
        </w:rPr>
      </w:pPr>
    </w:p>
    <w:p w14:paraId="3C5C171F" w14:textId="187D8CB9" w:rsidR="004875B8" w:rsidRPr="006503A9" w:rsidRDefault="004875B8" w:rsidP="006503A9">
      <w:pPr>
        <w:rPr>
          <w:rFonts w:asciiTheme="minorHAnsi" w:hAnsiTheme="minorHAnsi" w:cstheme="minorHAnsi"/>
          <w:bCs/>
          <w:color w:val="362852"/>
          <w:sz w:val="22"/>
          <w:szCs w:val="22"/>
        </w:rPr>
      </w:pPr>
      <w:r w:rsidRPr="006503A9">
        <w:rPr>
          <w:rFonts w:asciiTheme="minorHAnsi" w:hAnsiTheme="minorHAnsi" w:cstheme="minorHAnsi"/>
          <w:bCs/>
          <w:color w:val="362852"/>
          <w:sz w:val="22"/>
          <w:szCs w:val="22"/>
        </w:rPr>
        <w:lastRenderedPageBreak/>
        <w:t>ISME Disclaimer:</w:t>
      </w:r>
    </w:p>
    <w:p w14:paraId="663C8F8E" w14:textId="1647076D" w:rsidR="004875B8" w:rsidRPr="006503A9" w:rsidRDefault="004875B8" w:rsidP="006503A9">
      <w:pPr>
        <w:rPr>
          <w:rFonts w:asciiTheme="minorHAnsi" w:hAnsiTheme="minorHAnsi" w:cstheme="minorHAnsi"/>
          <w:color w:val="000000"/>
          <w:sz w:val="22"/>
          <w:szCs w:val="22"/>
        </w:rPr>
      </w:pPr>
      <w:r w:rsidRPr="006503A9">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sectPr w:rsidR="004875B8" w:rsidRPr="006503A9"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AE68" w14:textId="77777777" w:rsidR="00E10C99" w:rsidRDefault="00E10C99" w:rsidP="00E10C99">
      <w:r>
        <w:separator/>
      </w:r>
    </w:p>
  </w:endnote>
  <w:endnote w:type="continuationSeparator" w:id="0">
    <w:p w14:paraId="5514423B" w14:textId="77777777" w:rsidR="00E10C99" w:rsidRDefault="00E10C99" w:rsidP="00E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6427" w14:textId="77777777" w:rsidR="00E10C99" w:rsidRDefault="00E1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F112" w14:textId="77777777" w:rsidR="00E10C99" w:rsidRDefault="00E10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3589" w14:textId="77777777" w:rsidR="00E10C99" w:rsidRDefault="00E1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9B1E" w14:textId="77777777" w:rsidR="00E10C99" w:rsidRDefault="00E10C99" w:rsidP="00E10C99">
      <w:r>
        <w:separator/>
      </w:r>
    </w:p>
  </w:footnote>
  <w:footnote w:type="continuationSeparator" w:id="0">
    <w:p w14:paraId="214DCCE1" w14:textId="77777777" w:rsidR="00E10C99" w:rsidRDefault="00E10C99" w:rsidP="00E1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9156" w14:textId="77777777" w:rsidR="00E10C99" w:rsidRDefault="00E1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B7DC" w14:textId="77777777" w:rsidR="0002452A" w:rsidRPr="00F055BC" w:rsidRDefault="0002452A" w:rsidP="0002452A">
    <w:r>
      <w:rPr>
        <w:noProof/>
        <w:lang w:eastAsia="en-IE"/>
      </w:rPr>
      <mc:AlternateContent>
        <mc:Choice Requires="wps">
          <w:drawing>
            <wp:anchor distT="0" distB="0" distL="114300" distR="114300" simplePos="0" relativeHeight="251657216" behindDoc="0" locked="0" layoutInCell="1" allowOverlap="1" wp14:anchorId="12EE4F50" wp14:editId="5B65621D">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1D946148" w14:textId="77777777" w:rsidR="0002452A" w:rsidRPr="00685029" w:rsidRDefault="0002452A" w:rsidP="0002452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E4F50"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1D946148" w14:textId="77777777" w:rsidR="0002452A" w:rsidRPr="00685029" w:rsidRDefault="0002452A" w:rsidP="0002452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71D943" wp14:editId="39A8BA4E">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E6E6EE6" w14:textId="77777777" w:rsidR="00E10C99" w:rsidRPr="0002452A" w:rsidRDefault="00E10C99" w:rsidP="00024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8DF8" w14:textId="77777777" w:rsidR="00E10C99" w:rsidRDefault="00E1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A6CAD"/>
    <w:multiLevelType w:val="hybridMultilevel"/>
    <w:tmpl w:val="C9020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2452A"/>
    <w:rsid w:val="0004189C"/>
    <w:rsid w:val="000B433C"/>
    <w:rsid w:val="000F2938"/>
    <w:rsid w:val="001021A6"/>
    <w:rsid w:val="001179DE"/>
    <w:rsid w:val="00133E5C"/>
    <w:rsid w:val="001414A5"/>
    <w:rsid w:val="00165E34"/>
    <w:rsid w:val="001806D6"/>
    <w:rsid w:val="00181FC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C6115"/>
    <w:rsid w:val="003F6A51"/>
    <w:rsid w:val="00416826"/>
    <w:rsid w:val="004875B8"/>
    <w:rsid w:val="004C74BA"/>
    <w:rsid w:val="004E40D0"/>
    <w:rsid w:val="004F21A2"/>
    <w:rsid w:val="004F349C"/>
    <w:rsid w:val="00504CF7"/>
    <w:rsid w:val="00506998"/>
    <w:rsid w:val="00561EAC"/>
    <w:rsid w:val="00570C56"/>
    <w:rsid w:val="005723B6"/>
    <w:rsid w:val="00581E98"/>
    <w:rsid w:val="005A47D1"/>
    <w:rsid w:val="005A5640"/>
    <w:rsid w:val="005A565E"/>
    <w:rsid w:val="005C1231"/>
    <w:rsid w:val="005D5C98"/>
    <w:rsid w:val="005F2D44"/>
    <w:rsid w:val="0063761E"/>
    <w:rsid w:val="00647322"/>
    <w:rsid w:val="006503A9"/>
    <w:rsid w:val="00681B4D"/>
    <w:rsid w:val="006B0110"/>
    <w:rsid w:val="006B3759"/>
    <w:rsid w:val="006D7B3D"/>
    <w:rsid w:val="006E0AF5"/>
    <w:rsid w:val="006E149F"/>
    <w:rsid w:val="006E16CB"/>
    <w:rsid w:val="006F2D37"/>
    <w:rsid w:val="00747A8B"/>
    <w:rsid w:val="00767049"/>
    <w:rsid w:val="007722EA"/>
    <w:rsid w:val="007B1B85"/>
    <w:rsid w:val="007D1467"/>
    <w:rsid w:val="007D3A4B"/>
    <w:rsid w:val="007F2442"/>
    <w:rsid w:val="008275F7"/>
    <w:rsid w:val="00896A12"/>
    <w:rsid w:val="008B2E3C"/>
    <w:rsid w:val="008C2E67"/>
    <w:rsid w:val="00942D0A"/>
    <w:rsid w:val="00947503"/>
    <w:rsid w:val="0099570D"/>
    <w:rsid w:val="009D5630"/>
    <w:rsid w:val="00A2529A"/>
    <w:rsid w:val="00A66606"/>
    <w:rsid w:val="00A70512"/>
    <w:rsid w:val="00AB7E8C"/>
    <w:rsid w:val="00AC4770"/>
    <w:rsid w:val="00B14D4B"/>
    <w:rsid w:val="00B463F4"/>
    <w:rsid w:val="00B8051B"/>
    <w:rsid w:val="00BE2F8D"/>
    <w:rsid w:val="00BF2AB0"/>
    <w:rsid w:val="00C000C0"/>
    <w:rsid w:val="00C36F08"/>
    <w:rsid w:val="00C4174F"/>
    <w:rsid w:val="00C52FBE"/>
    <w:rsid w:val="00C56F8B"/>
    <w:rsid w:val="00C831CC"/>
    <w:rsid w:val="00CB6663"/>
    <w:rsid w:val="00CC6674"/>
    <w:rsid w:val="00CD04A5"/>
    <w:rsid w:val="00CD4E0C"/>
    <w:rsid w:val="00CE16F3"/>
    <w:rsid w:val="00CE60F3"/>
    <w:rsid w:val="00D44C06"/>
    <w:rsid w:val="00D46425"/>
    <w:rsid w:val="00D53598"/>
    <w:rsid w:val="00DA55F5"/>
    <w:rsid w:val="00DC4D45"/>
    <w:rsid w:val="00E10C99"/>
    <w:rsid w:val="00E17B24"/>
    <w:rsid w:val="00EB6E5E"/>
    <w:rsid w:val="00ED7C6C"/>
    <w:rsid w:val="00EF3C3D"/>
    <w:rsid w:val="00F30339"/>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C831CC"/>
    <w:rPr>
      <w:rFonts w:ascii="Calibri" w:hAnsi="Calibri"/>
      <w:sz w:val="22"/>
      <w:szCs w:val="22"/>
      <w:lang w:val="en-IE" w:bidi="en-US"/>
    </w:rPr>
  </w:style>
  <w:style w:type="paragraph" w:styleId="Header">
    <w:name w:val="header"/>
    <w:basedOn w:val="Normal"/>
    <w:link w:val="HeaderChar"/>
    <w:uiPriority w:val="99"/>
    <w:unhideWhenUsed/>
    <w:rsid w:val="00E10C99"/>
    <w:pPr>
      <w:tabs>
        <w:tab w:val="center" w:pos="4513"/>
        <w:tab w:val="right" w:pos="9026"/>
      </w:tabs>
    </w:pPr>
  </w:style>
  <w:style w:type="character" w:customStyle="1" w:styleId="HeaderChar">
    <w:name w:val="Header Char"/>
    <w:basedOn w:val="DefaultParagraphFont"/>
    <w:link w:val="Header"/>
    <w:uiPriority w:val="99"/>
    <w:rsid w:val="00E10C9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10C99"/>
    <w:pPr>
      <w:tabs>
        <w:tab w:val="center" w:pos="4513"/>
        <w:tab w:val="right" w:pos="9026"/>
      </w:tabs>
    </w:pPr>
  </w:style>
  <w:style w:type="character" w:customStyle="1" w:styleId="FooterChar">
    <w:name w:val="Footer Char"/>
    <w:basedOn w:val="DefaultParagraphFont"/>
    <w:link w:val="Footer"/>
    <w:uiPriority w:val="99"/>
    <w:rsid w:val="00E10C9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97903">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2B9D-9EBA-4503-9AB0-DEDD44FF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24</cp:revision>
  <cp:lastPrinted>2013-12-09T10:46:00Z</cp:lastPrinted>
  <dcterms:created xsi:type="dcterms:W3CDTF">2016-03-11T16:43:00Z</dcterms:created>
  <dcterms:modified xsi:type="dcterms:W3CDTF">2019-06-05T15:54:00Z</dcterms:modified>
</cp:coreProperties>
</file>