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89BE9" w14:textId="0782C8F3" w:rsidR="00470EF0" w:rsidRPr="00525BC6" w:rsidRDefault="00465225" w:rsidP="00465225">
      <w:pPr>
        <w:jc w:val="center"/>
        <w:rPr>
          <w:b/>
          <w:bCs/>
          <w:color w:val="C00000"/>
          <w:sz w:val="28"/>
          <w:szCs w:val="28"/>
        </w:rPr>
      </w:pPr>
      <w:r w:rsidRPr="00525BC6">
        <w:rPr>
          <w:b/>
          <w:bCs/>
          <w:color w:val="C00000"/>
          <w:sz w:val="28"/>
          <w:szCs w:val="28"/>
        </w:rPr>
        <w:t>Employee Handbook Checklist</w:t>
      </w:r>
      <w:r w:rsidR="00F26770">
        <w:rPr>
          <w:b/>
          <w:bCs/>
          <w:color w:val="C00000"/>
          <w:sz w:val="28"/>
          <w:szCs w:val="28"/>
        </w:rPr>
        <w:t xml:space="preserve"> </w:t>
      </w:r>
    </w:p>
    <w:tbl>
      <w:tblPr>
        <w:tblStyle w:val="TableGridLight"/>
        <w:tblW w:w="0" w:type="auto"/>
        <w:tblLook w:val="04A0" w:firstRow="1" w:lastRow="0" w:firstColumn="1" w:lastColumn="0" w:noHBand="0" w:noVBand="1"/>
      </w:tblPr>
      <w:tblGrid>
        <w:gridCol w:w="3766"/>
        <w:gridCol w:w="2625"/>
        <w:gridCol w:w="2625"/>
      </w:tblGrid>
      <w:tr w:rsidR="00324E13" w:rsidRPr="00324E13" w14:paraId="03CF67CD" w14:textId="6F8174CB" w:rsidTr="00324E13">
        <w:tc>
          <w:tcPr>
            <w:tcW w:w="3766" w:type="dxa"/>
          </w:tcPr>
          <w:p w14:paraId="1DF60FF8" w14:textId="1F7CB624" w:rsidR="00324E13" w:rsidRPr="00525BC6" w:rsidRDefault="00324E13" w:rsidP="00324E13">
            <w:pPr>
              <w:jc w:val="center"/>
              <w:rPr>
                <w:b/>
                <w:bCs/>
                <w:sz w:val="28"/>
                <w:szCs w:val="28"/>
              </w:rPr>
            </w:pPr>
            <w:r w:rsidRPr="00525BC6">
              <w:rPr>
                <w:b/>
                <w:bCs/>
                <w:color w:val="C00000"/>
                <w:sz w:val="28"/>
                <w:szCs w:val="28"/>
              </w:rPr>
              <w:t>Policy/Procedure:</w:t>
            </w:r>
          </w:p>
        </w:tc>
        <w:tc>
          <w:tcPr>
            <w:tcW w:w="2625" w:type="dxa"/>
          </w:tcPr>
          <w:p w14:paraId="04281FC9" w14:textId="36B5C9F0" w:rsidR="00324E13" w:rsidRPr="00525BC6" w:rsidRDefault="00324E13" w:rsidP="00324E13">
            <w:pPr>
              <w:jc w:val="center"/>
              <w:rPr>
                <w:b/>
                <w:bCs/>
                <w:sz w:val="28"/>
                <w:szCs w:val="28"/>
              </w:rPr>
            </w:pPr>
            <w:r w:rsidRPr="00525BC6">
              <w:rPr>
                <w:b/>
                <w:bCs/>
                <w:sz w:val="28"/>
                <w:szCs w:val="28"/>
              </w:rPr>
              <w:t>Have</w:t>
            </w:r>
          </w:p>
        </w:tc>
        <w:tc>
          <w:tcPr>
            <w:tcW w:w="2625" w:type="dxa"/>
          </w:tcPr>
          <w:p w14:paraId="546A78A5" w14:textId="7710D31A" w:rsidR="00324E13" w:rsidRPr="00525BC6" w:rsidRDefault="00324E13" w:rsidP="00324E13">
            <w:pPr>
              <w:jc w:val="center"/>
              <w:rPr>
                <w:b/>
                <w:bCs/>
                <w:sz w:val="28"/>
                <w:szCs w:val="28"/>
              </w:rPr>
            </w:pPr>
            <w:r w:rsidRPr="00525BC6">
              <w:rPr>
                <w:b/>
                <w:bCs/>
                <w:sz w:val="28"/>
                <w:szCs w:val="28"/>
              </w:rPr>
              <w:t>Do Not Have</w:t>
            </w:r>
          </w:p>
        </w:tc>
      </w:tr>
      <w:tr w:rsidR="00324E13" w:rsidRPr="00324E13" w14:paraId="6248D39C" w14:textId="13A3372C" w:rsidTr="00324E13">
        <w:tc>
          <w:tcPr>
            <w:tcW w:w="3766" w:type="dxa"/>
          </w:tcPr>
          <w:p w14:paraId="46CDDA9F" w14:textId="77777777" w:rsidR="00324E13" w:rsidRPr="00324E13" w:rsidRDefault="00324E13" w:rsidP="00536275">
            <w:pPr>
              <w:rPr>
                <w:b/>
                <w:bCs/>
              </w:rPr>
            </w:pPr>
            <w:r w:rsidRPr="00324E13">
              <w:rPr>
                <w:b/>
                <w:bCs/>
              </w:rPr>
              <w:t xml:space="preserve">Introduction </w:t>
            </w:r>
          </w:p>
        </w:tc>
        <w:tc>
          <w:tcPr>
            <w:tcW w:w="2625" w:type="dxa"/>
          </w:tcPr>
          <w:p w14:paraId="5912313D" w14:textId="6DE6D3F4" w:rsidR="00324E13" w:rsidRPr="00324E13" w:rsidRDefault="00324E13" w:rsidP="00536275">
            <w:pPr>
              <w:rPr>
                <w:b/>
                <w:bCs/>
              </w:rPr>
            </w:pPr>
          </w:p>
        </w:tc>
        <w:tc>
          <w:tcPr>
            <w:tcW w:w="2625" w:type="dxa"/>
          </w:tcPr>
          <w:p w14:paraId="778855AB" w14:textId="12581B0B" w:rsidR="00324E13" w:rsidRPr="00324E13" w:rsidRDefault="00324E13" w:rsidP="00536275">
            <w:pPr>
              <w:rPr>
                <w:b/>
                <w:bCs/>
              </w:rPr>
            </w:pPr>
          </w:p>
        </w:tc>
      </w:tr>
      <w:tr w:rsidR="00324E13" w:rsidRPr="00324E13" w14:paraId="3804A048" w14:textId="444B7449" w:rsidTr="00324E13">
        <w:tc>
          <w:tcPr>
            <w:tcW w:w="3766" w:type="dxa"/>
          </w:tcPr>
          <w:p w14:paraId="1EEAFD50" w14:textId="77777777" w:rsidR="00324E13" w:rsidRPr="00324E13" w:rsidRDefault="00324E13" w:rsidP="00536275">
            <w:pPr>
              <w:rPr>
                <w:b/>
                <w:bCs/>
              </w:rPr>
            </w:pPr>
            <w:r w:rsidRPr="00324E13">
              <w:rPr>
                <w:b/>
                <w:bCs/>
              </w:rPr>
              <w:t xml:space="preserve">Equality Policy </w:t>
            </w:r>
          </w:p>
        </w:tc>
        <w:tc>
          <w:tcPr>
            <w:tcW w:w="2625" w:type="dxa"/>
          </w:tcPr>
          <w:p w14:paraId="226D0E16" w14:textId="4B5E1C7E" w:rsidR="00324E13" w:rsidRPr="00324E13" w:rsidRDefault="00324E13" w:rsidP="00536275">
            <w:pPr>
              <w:rPr>
                <w:b/>
                <w:bCs/>
              </w:rPr>
            </w:pPr>
          </w:p>
        </w:tc>
        <w:tc>
          <w:tcPr>
            <w:tcW w:w="2625" w:type="dxa"/>
          </w:tcPr>
          <w:p w14:paraId="1DB8F567" w14:textId="29F7CC80" w:rsidR="00324E13" w:rsidRPr="00324E13" w:rsidRDefault="00324E13" w:rsidP="00536275">
            <w:pPr>
              <w:rPr>
                <w:b/>
                <w:bCs/>
              </w:rPr>
            </w:pPr>
          </w:p>
        </w:tc>
      </w:tr>
      <w:tr w:rsidR="00324E13" w:rsidRPr="00324E13" w14:paraId="3B833663" w14:textId="5BAB44F0" w:rsidTr="00324E13">
        <w:tc>
          <w:tcPr>
            <w:tcW w:w="3766" w:type="dxa"/>
          </w:tcPr>
          <w:p w14:paraId="2485C92B" w14:textId="77777777" w:rsidR="00324E13" w:rsidRPr="00324E13" w:rsidRDefault="00324E13" w:rsidP="00536275">
            <w:pPr>
              <w:rPr>
                <w:b/>
                <w:bCs/>
              </w:rPr>
            </w:pPr>
            <w:r w:rsidRPr="00324E13">
              <w:rPr>
                <w:b/>
                <w:bCs/>
              </w:rPr>
              <w:t xml:space="preserve">Dignity At Work </w:t>
            </w:r>
          </w:p>
        </w:tc>
        <w:tc>
          <w:tcPr>
            <w:tcW w:w="2625" w:type="dxa"/>
          </w:tcPr>
          <w:p w14:paraId="519276A8" w14:textId="7477FA7E" w:rsidR="00324E13" w:rsidRPr="00324E13" w:rsidRDefault="00324E13" w:rsidP="00536275">
            <w:pPr>
              <w:rPr>
                <w:b/>
                <w:bCs/>
              </w:rPr>
            </w:pPr>
          </w:p>
        </w:tc>
        <w:tc>
          <w:tcPr>
            <w:tcW w:w="2625" w:type="dxa"/>
          </w:tcPr>
          <w:p w14:paraId="548080D4" w14:textId="4CC235B0" w:rsidR="00324E13" w:rsidRPr="00324E13" w:rsidRDefault="00324E13" w:rsidP="00536275">
            <w:pPr>
              <w:rPr>
                <w:b/>
                <w:bCs/>
              </w:rPr>
            </w:pPr>
          </w:p>
        </w:tc>
      </w:tr>
      <w:tr w:rsidR="00324E13" w:rsidRPr="00324E13" w14:paraId="70A7E592" w14:textId="60DB3675" w:rsidTr="00324E13">
        <w:tc>
          <w:tcPr>
            <w:tcW w:w="3766" w:type="dxa"/>
          </w:tcPr>
          <w:p w14:paraId="33CA3D8C" w14:textId="77777777" w:rsidR="00324E13" w:rsidRPr="00324E13" w:rsidRDefault="00324E13" w:rsidP="00536275">
            <w:pPr>
              <w:rPr>
                <w:b/>
                <w:bCs/>
              </w:rPr>
            </w:pPr>
            <w:r w:rsidRPr="00324E13">
              <w:rPr>
                <w:b/>
                <w:bCs/>
              </w:rPr>
              <w:t>Statutory Leave:</w:t>
            </w:r>
          </w:p>
        </w:tc>
        <w:tc>
          <w:tcPr>
            <w:tcW w:w="2625" w:type="dxa"/>
          </w:tcPr>
          <w:p w14:paraId="52D41E22" w14:textId="77777777" w:rsidR="00324E13" w:rsidRPr="00324E13" w:rsidRDefault="00324E13" w:rsidP="00536275">
            <w:pPr>
              <w:rPr>
                <w:b/>
                <w:bCs/>
              </w:rPr>
            </w:pPr>
          </w:p>
        </w:tc>
        <w:tc>
          <w:tcPr>
            <w:tcW w:w="2625" w:type="dxa"/>
          </w:tcPr>
          <w:p w14:paraId="54C5007E" w14:textId="7ADEDD13" w:rsidR="00324E13" w:rsidRPr="00324E13" w:rsidRDefault="00324E13" w:rsidP="00536275">
            <w:pPr>
              <w:rPr>
                <w:b/>
                <w:bCs/>
              </w:rPr>
            </w:pPr>
          </w:p>
        </w:tc>
      </w:tr>
      <w:tr w:rsidR="00324E13" w:rsidRPr="00324E13" w14:paraId="6303B49F" w14:textId="24B0C162" w:rsidTr="00324E13">
        <w:tc>
          <w:tcPr>
            <w:tcW w:w="3766" w:type="dxa"/>
          </w:tcPr>
          <w:p w14:paraId="741EF757" w14:textId="77777777" w:rsidR="00324E13" w:rsidRPr="00324E13" w:rsidRDefault="00324E13" w:rsidP="008B4476">
            <w:pPr>
              <w:jc w:val="right"/>
              <w:rPr>
                <w:b/>
                <w:bCs/>
              </w:rPr>
            </w:pPr>
            <w:r w:rsidRPr="00324E13">
              <w:rPr>
                <w:b/>
                <w:bCs/>
              </w:rPr>
              <w:t xml:space="preserve">Annual Leave </w:t>
            </w:r>
          </w:p>
        </w:tc>
        <w:tc>
          <w:tcPr>
            <w:tcW w:w="2625" w:type="dxa"/>
          </w:tcPr>
          <w:p w14:paraId="2028169D" w14:textId="39D1A31E" w:rsidR="00324E13" w:rsidRPr="00324E13" w:rsidRDefault="00324E13" w:rsidP="00536275">
            <w:pPr>
              <w:rPr>
                <w:b/>
                <w:bCs/>
              </w:rPr>
            </w:pPr>
          </w:p>
        </w:tc>
        <w:tc>
          <w:tcPr>
            <w:tcW w:w="2625" w:type="dxa"/>
          </w:tcPr>
          <w:p w14:paraId="2BF79DC0" w14:textId="2E94DE7C" w:rsidR="00324E13" w:rsidRPr="00324E13" w:rsidRDefault="00324E13" w:rsidP="00536275">
            <w:pPr>
              <w:rPr>
                <w:b/>
                <w:bCs/>
              </w:rPr>
            </w:pPr>
          </w:p>
        </w:tc>
      </w:tr>
      <w:tr w:rsidR="00324E13" w:rsidRPr="00324E13" w14:paraId="32216DE4" w14:textId="556B9DB9" w:rsidTr="00324E13">
        <w:tc>
          <w:tcPr>
            <w:tcW w:w="3766" w:type="dxa"/>
          </w:tcPr>
          <w:p w14:paraId="203526E2" w14:textId="77777777" w:rsidR="00324E13" w:rsidRPr="00324E13" w:rsidRDefault="00324E13" w:rsidP="008B4476">
            <w:pPr>
              <w:jc w:val="right"/>
              <w:rPr>
                <w:b/>
                <w:bCs/>
              </w:rPr>
            </w:pPr>
            <w:r w:rsidRPr="00324E13">
              <w:rPr>
                <w:b/>
                <w:bCs/>
              </w:rPr>
              <w:t>Public Holidays</w:t>
            </w:r>
          </w:p>
        </w:tc>
        <w:tc>
          <w:tcPr>
            <w:tcW w:w="2625" w:type="dxa"/>
          </w:tcPr>
          <w:p w14:paraId="19690D98" w14:textId="3A6B8CBE" w:rsidR="00324E13" w:rsidRPr="00324E13" w:rsidRDefault="00324E13" w:rsidP="00536275">
            <w:pPr>
              <w:rPr>
                <w:b/>
                <w:bCs/>
              </w:rPr>
            </w:pPr>
          </w:p>
        </w:tc>
        <w:tc>
          <w:tcPr>
            <w:tcW w:w="2625" w:type="dxa"/>
          </w:tcPr>
          <w:p w14:paraId="1C8EAD48" w14:textId="3CF8372A" w:rsidR="00324E13" w:rsidRPr="00324E13" w:rsidRDefault="00324E13" w:rsidP="00536275">
            <w:pPr>
              <w:rPr>
                <w:b/>
                <w:bCs/>
              </w:rPr>
            </w:pPr>
          </w:p>
        </w:tc>
      </w:tr>
      <w:tr w:rsidR="00324E13" w:rsidRPr="00324E13" w14:paraId="4F8DDD31" w14:textId="289A6C4A" w:rsidTr="00324E13">
        <w:tc>
          <w:tcPr>
            <w:tcW w:w="3766" w:type="dxa"/>
          </w:tcPr>
          <w:p w14:paraId="478189BC" w14:textId="77777777" w:rsidR="00324E13" w:rsidRPr="00324E13" w:rsidRDefault="00324E13" w:rsidP="008B4476">
            <w:pPr>
              <w:jc w:val="right"/>
              <w:rPr>
                <w:b/>
                <w:bCs/>
              </w:rPr>
            </w:pPr>
            <w:r w:rsidRPr="00324E13">
              <w:rPr>
                <w:b/>
                <w:bCs/>
              </w:rPr>
              <w:t xml:space="preserve">Maternity Leave </w:t>
            </w:r>
          </w:p>
        </w:tc>
        <w:tc>
          <w:tcPr>
            <w:tcW w:w="2625" w:type="dxa"/>
          </w:tcPr>
          <w:p w14:paraId="6FC80A82" w14:textId="4B031C81" w:rsidR="00324E13" w:rsidRPr="00324E13" w:rsidRDefault="00324E13" w:rsidP="00536275">
            <w:pPr>
              <w:rPr>
                <w:b/>
                <w:bCs/>
              </w:rPr>
            </w:pPr>
          </w:p>
        </w:tc>
        <w:tc>
          <w:tcPr>
            <w:tcW w:w="2625" w:type="dxa"/>
          </w:tcPr>
          <w:p w14:paraId="47391126" w14:textId="6E3B30B2" w:rsidR="00324E13" w:rsidRPr="00324E13" w:rsidRDefault="00324E13" w:rsidP="00536275">
            <w:pPr>
              <w:rPr>
                <w:b/>
                <w:bCs/>
              </w:rPr>
            </w:pPr>
          </w:p>
        </w:tc>
      </w:tr>
      <w:tr w:rsidR="00324E13" w:rsidRPr="00324E13" w14:paraId="09889202" w14:textId="7353B678" w:rsidTr="00324E13">
        <w:tc>
          <w:tcPr>
            <w:tcW w:w="3766" w:type="dxa"/>
          </w:tcPr>
          <w:p w14:paraId="106B9039" w14:textId="77777777" w:rsidR="00324E13" w:rsidRPr="00324E13" w:rsidRDefault="00324E13" w:rsidP="008B4476">
            <w:pPr>
              <w:jc w:val="right"/>
              <w:rPr>
                <w:b/>
                <w:bCs/>
              </w:rPr>
            </w:pPr>
            <w:r w:rsidRPr="00324E13">
              <w:rPr>
                <w:b/>
                <w:bCs/>
              </w:rPr>
              <w:t xml:space="preserve">Paternity Leave </w:t>
            </w:r>
          </w:p>
        </w:tc>
        <w:tc>
          <w:tcPr>
            <w:tcW w:w="2625" w:type="dxa"/>
          </w:tcPr>
          <w:p w14:paraId="2D8785C9" w14:textId="516965A4" w:rsidR="00324E13" w:rsidRPr="00324E13" w:rsidRDefault="00324E13" w:rsidP="00536275">
            <w:pPr>
              <w:rPr>
                <w:b/>
                <w:bCs/>
              </w:rPr>
            </w:pPr>
          </w:p>
        </w:tc>
        <w:tc>
          <w:tcPr>
            <w:tcW w:w="2625" w:type="dxa"/>
          </w:tcPr>
          <w:p w14:paraId="6D8C075C" w14:textId="68480227" w:rsidR="00324E13" w:rsidRPr="00324E13" w:rsidRDefault="00324E13" w:rsidP="00536275">
            <w:pPr>
              <w:rPr>
                <w:b/>
                <w:bCs/>
              </w:rPr>
            </w:pPr>
          </w:p>
        </w:tc>
      </w:tr>
      <w:tr w:rsidR="00324E13" w:rsidRPr="00324E13" w14:paraId="1B1CFB34" w14:textId="300358AC" w:rsidTr="00324E13">
        <w:tc>
          <w:tcPr>
            <w:tcW w:w="3766" w:type="dxa"/>
          </w:tcPr>
          <w:p w14:paraId="57560C26" w14:textId="77777777" w:rsidR="00324E13" w:rsidRPr="00324E13" w:rsidRDefault="00324E13" w:rsidP="008B4476">
            <w:pPr>
              <w:jc w:val="right"/>
              <w:rPr>
                <w:b/>
                <w:bCs/>
              </w:rPr>
            </w:pPr>
            <w:r w:rsidRPr="00324E13">
              <w:rPr>
                <w:b/>
                <w:bCs/>
              </w:rPr>
              <w:t xml:space="preserve">Parental Leave </w:t>
            </w:r>
          </w:p>
        </w:tc>
        <w:tc>
          <w:tcPr>
            <w:tcW w:w="2625" w:type="dxa"/>
          </w:tcPr>
          <w:p w14:paraId="5E021ED5" w14:textId="536D2A2E" w:rsidR="00324E13" w:rsidRPr="00324E13" w:rsidRDefault="00324E13" w:rsidP="00324E13">
            <w:pPr>
              <w:rPr>
                <w:b/>
                <w:bCs/>
              </w:rPr>
            </w:pPr>
          </w:p>
        </w:tc>
        <w:tc>
          <w:tcPr>
            <w:tcW w:w="2625" w:type="dxa"/>
          </w:tcPr>
          <w:p w14:paraId="0B6D88E4" w14:textId="43242DE9" w:rsidR="00324E13" w:rsidRPr="00324E13" w:rsidRDefault="00324E13" w:rsidP="00324E13">
            <w:pPr>
              <w:rPr>
                <w:b/>
                <w:bCs/>
              </w:rPr>
            </w:pPr>
          </w:p>
        </w:tc>
      </w:tr>
      <w:tr w:rsidR="00324E13" w:rsidRPr="00324E13" w14:paraId="717033E3" w14:textId="04295478" w:rsidTr="00324E13">
        <w:tc>
          <w:tcPr>
            <w:tcW w:w="3766" w:type="dxa"/>
          </w:tcPr>
          <w:p w14:paraId="41DDB4DC" w14:textId="77777777" w:rsidR="00324E13" w:rsidRPr="00324E13" w:rsidRDefault="00324E13" w:rsidP="008B4476">
            <w:pPr>
              <w:jc w:val="right"/>
              <w:rPr>
                <w:b/>
                <w:bCs/>
              </w:rPr>
            </w:pPr>
            <w:r w:rsidRPr="00324E13">
              <w:rPr>
                <w:b/>
                <w:bCs/>
              </w:rPr>
              <w:t xml:space="preserve">Parents Leave </w:t>
            </w:r>
          </w:p>
        </w:tc>
        <w:tc>
          <w:tcPr>
            <w:tcW w:w="2625" w:type="dxa"/>
          </w:tcPr>
          <w:p w14:paraId="61B9B143" w14:textId="1DF80C3E" w:rsidR="00324E13" w:rsidRPr="00324E13" w:rsidRDefault="00324E13" w:rsidP="00324E13">
            <w:pPr>
              <w:rPr>
                <w:b/>
                <w:bCs/>
              </w:rPr>
            </w:pPr>
          </w:p>
        </w:tc>
        <w:tc>
          <w:tcPr>
            <w:tcW w:w="2625" w:type="dxa"/>
          </w:tcPr>
          <w:p w14:paraId="409A3791" w14:textId="1265AD65" w:rsidR="00324E13" w:rsidRPr="00324E13" w:rsidRDefault="00324E13" w:rsidP="00324E13">
            <w:pPr>
              <w:rPr>
                <w:b/>
                <w:bCs/>
              </w:rPr>
            </w:pPr>
          </w:p>
        </w:tc>
      </w:tr>
      <w:tr w:rsidR="00324E13" w:rsidRPr="00324E13" w14:paraId="653C62C9" w14:textId="77528373" w:rsidTr="00324E13">
        <w:tc>
          <w:tcPr>
            <w:tcW w:w="3766" w:type="dxa"/>
          </w:tcPr>
          <w:p w14:paraId="78836EBE" w14:textId="77777777" w:rsidR="00324E13" w:rsidRPr="00324E13" w:rsidRDefault="00324E13" w:rsidP="008B4476">
            <w:pPr>
              <w:jc w:val="right"/>
              <w:rPr>
                <w:b/>
                <w:bCs/>
              </w:rPr>
            </w:pPr>
            <w:r w:rsidRPr="00324E13">
              <w:rPr>
                <w:b/>
                <w:bCs/>
              </w:rPr>
              <w:t>Force Majeure</w:t>
            </w:r>
          </w:p>
        </w:tc>
        <w:tc>
          <w:tcPr>
            <w:tcW w:w="2625" w:type="dxa"/>
          </w:tcPr>
          <w:p w14:paraId="3EBA6993" w14:textId="53109B86" w:rsidR="00324E13" w:rsidRPr="00324E13" w:rsidRDefault="00324E13" w:rsidP="00324E13">
            <w:pPr>
              <w:rPr>
                <w:b/>
                <w:bCs/>
              </w:rPr>
            </w:pPr>
          </w:p>
        </w:tc>
        <w:tc>
          <w:tcPr>
            <w:tcW w:w="2625" w:type="dxa"/>
          </w:tcPr>
          <w:p w14:paraId="3389C173" w14:textId="2BD252AC" w:rsidR="00324E13" w:rsidRPr="00324E13" w:rsidRDefault="00324E13" w:rsidP="00324E13">
            <w:pPr>
              <w:rPr>
                <w:b/>
                <w:bCs/>
              </w:rPr>
            </w:pPr>
          </w:p>
        </w:tc>
      </w:tr>
      <w:tr w:rsidR="00324E13" w:rsidRPr="00324E13" w14:paraId="0D05E970" w14:textId="46CF1731" w:rsidTr="00324E13">
        <w:tc>
          <w:tcPr>
            <w:tcW w:w="3766" w:type="dxa"/>
          </w:tcPr>
          <w:p w14:paraId="58A6AB49" w14:textId="77777777" w:rsidR="00324E13" w:rsidRPr="00324E13" w:rsidRDefault="00324E13" w:rsidP="008B4476">
            <w:pPr>
              <w:jc w:val="right"/>
              <w:rPr>
                <w:b/>
                <w:bCs/>
              </w:rPr>
            </w:pPr>
            <w:r w:rsidRPr="00324E13">
              <w:rPr>
                <w:b/>
                <w:bCs/>
              </w:rPr>
              <w:t xml:space="preserve">Adoptive Leave </w:t>
            </w:r>
          </w:p>
        </w:tc>
        <w:tc>
          <w:tcPr>
            <w:tcW w:w="2625" w:type="dxa"/>
          </w:tcPr>
          <w:p w14:paraId="5ADE2C22" w14:textId="4FFA5EB8" w:rsidR="00324E13" w:rsidRPr="00324E13" w:rsidRDefault="00324E13" w:rsidP="00324E13">
            <w:pPr>
              <w:rPr>
                <w:b/>
                <w:bCs/>
              </w:rPr>
            </w:pPr>
          </w:p>
        </w:tc>
        <w:tc>
          <w:tcPr>
            <w:tcW w:w="2625" w:type="dxa"/>
          </w:tcPr>
          <w:p w14:paraId="11B99868" w14:textId="1071051F" w:rsidR="00324E13" w:rsidRPr="00324E13" w:rsidRDefault="00324E13" w:rsidP="00324E13">
            <w:pPr>
              <w:rPr>
                <w:b/>
                <w:bCs/>
              </w:rPr>
            </w:pPr>
          </w:p>
        </w:tc>
      </w:tr>
      <w:tr w:rsidR="00324E13" w:rsidRPr="00324E13" w14:paraId="42AC1C00" w14:textId="18188CF3" w:rsidTr="00324E13">
        <w:tc>
          <w:tcPr>
            <w:tcW w:w="3766" w:type="dxa"/>
          </w:tcPr>
          <w:p w14:paraId="36D91FF7" w14:textId="77777777" w:rsidR="00324E13" w:rsidRPr="00324E13" w:rsidRDefault="00324E13" w:rsidP="008B4476">
            <w:pPr>
              <w:jc w:val="right"/>
              <w:rPr>
                <w:b/>
                <w:bCs/>
              </w:rPr>
            </w:pPr>
            <w:r w:rsidRPr="00324E13">
              <w:rPr>
                <w:b/>
                <w:bCs/>
              </w:rPr>
              <w:t>Carers Leave</w:t>
            </w:r>
          </w:p>
        </w:tc>
        <w:tc>
          <w:tcPr>
            <w:tcW w:w="2625" w:type="dxa"/>
          </w:tcPr>
          <w:p w14:paraId="50E417C5" w14:textId="3F2B45FC" w:rsidR="00324E13" w:rsidRPr="00324E13" w:rsidRDefault="00324E13" w:rsidP="00324E13">
            <w:pPr>
              <w:rPr>
                <w:b/>
                <w:bCs/>
              </w:rPr>
            </w:pPr>
          </w:p>
        </w:tc>
        <w:tc>
          <w:tcPr>
            <w:tcW w:w="2625" w:type="dxa"/>
          </w:tcPr>
          <w:p w14:paraId="00E3FE7A" w14:textId="18500532" w:rsidR="00324E13" w:rsidRPr="00324E13" w:rsidRDefault="00324E13" w:rsidP="00324E13">
            <w:pPr>
              <w:rPr>
                <w:b/>
                <w:bCs/>
              </w:rPr>
            </w:pPr>
          </w:p>
        </w:tc>
      </w:tr>
      <w:tr w:rsidR="00324E13" w:rsidRPr="00324E13" w14:paraId="232CAE2E" w14:textId="45A64AA3" w:rsidTr="00324E13">
        <w:tc>
          <w:tcPr>
            <w:tcW w:w="3766" w:type="dxa"/>
          </w:tcPr>
          <w:p w14:paraId="5FBAFA99" w14:textId="77777777" w:rsidR="00324E13" w:rsidRPr="00324E13" w:rsidRDefault="00324E13" w:rsidP="008B4476">
            <w:pPr>
              <w:jc w:val="right"/>
              <w:rPr>
                <w:b/>
                <w:bCs/>
              </w:rPr>
            </w:pPr>
            <w:r w:rsidRPr="00324E13">
              <w:rPr>
                <w:b/>
                <w:bCs/>
              </w:rPr>
              <w:t xml:space="preserve">Jury Duty </w:t>
            </w:r>
          </w:p>
        </w:tc>
        <w:tc>
          <w:tcPr>
            <w:tcW w:w="2625" w:type="dxa"/>
          </w:tcPr>
          <w:p w14:paraId="54BA58CE" w14:textId="7A28BA5F" w:rsidR="00324E13" w:rsidRPr="00324E13" w:rsidRDefault="00324E13" w:rsidP="00324E13">
            <w:pPr>
              <w:rPr>
                <w:b/>
                <w:bCs/>
              </w:rPr>
            </w:pPr>
          </w:p>
        </w:tc>
        <w:tc>
          <w:tcPr>
            <w:tcW w:w="2625" w:type="dxa"/>
          </w:tcPr>
          <w:p w14:paraId="178A3186" w14:textId="5970BAC7" w:rsidR="00324E13" w:rsidRPr="00324E13" w:rsidRDefault="00324E13" w:rsidP="00324E13">
            <w:pPr>
              <w:rPr>
                <w:b/>
                <w:bCs/>
              </w:rPr>
            </w:pPr>
          </w:p>
        </w:tc>
      </w:tr>
      <w:tr w:rsidR="00324E13" w:rsidRPr="00324E13" w14:paraId="46E25262" w14:textId="2B9AAC9C" w:rsidTr="00324E13">
        <w:tc>
          <w:tcPr>
            <w:tcW w:w="3766" w:type="dxa"/>
          </w:tcPr>
          <w:p w14:paraId="0422D216" w14:textId="77777777" w:rsidR="00324E13" w:rsidRPr="00324E13" w:rsidRDefault="00324E13" w:rsidP="00324E13">
            <w:pPr>
              <w:rPr>
                <w:b/>
                <w:bCs/>
              </w:rPr>
            </w:pPr>
            <w:r w:rsidRPr="00324E13">
              <w:rPr>
                <w:b/>
                <w:bCs/>
              </w:rPr>
              <w:t xml:space="preserve">Non-Statutory Leave:  </w:t>
            </w:r>
          </w:p>
        </w:tc>
        <w:tc>
          <w:tcPr>
            <w:tcW w:w="2625" w:type="dxa"/>
          </w:tcPr>
          <w:p w14:paraId="3B37B0A5" w14:textId="77777777" w:rsidR="00324E13" w:rsidRPr="00324E13" w:rsidRDefault="00324E13" w:rsidP="00324E13">
            <w:pPr>
              <w:rPr>
                <w:b/>
                <w:bCs/>
              </w:rPr>
            </w:pPr>
          </w:p>
        </w:tc>
        <w:tc>
          <w:tcPr>
            <w:tcW w:w="2625" w:type="dxa"/>
          </w:tcPr>
          <w:p w14:paraId="67DCA8B9" w14:textId="0BEDC1FD" w:rsidR="00324E13" w:rsidRPr="00324E13" w:rsidRDefault="00324E13" w:rsidP="00324E13">
            <w:pPr>
              <w:rPr>
                <w:b/>
                <w:bCs/>
              </w:rPr>
            </w:pPr>
          </w:p>
        </w:tc>
      </w:tr>
      <w:tr w:rsidR="00324E13" w:rsidRPr="00324E13" w14:paraId="79010D14" w14:textId="1741A90F" w:rsidTr="00324E13">
        <w:tc>
          <w:tcPr>
            <w:tcW w:w="3766" w:type="dxa"/>
          </w:tcPr>
          <w:p w14:paraId="737F62DF" w14:textId="77777777" w:rsidR="00324E13" w:rsidRPr="00324E13" w:rsidRDefault="00324E13" w:rsidP="008B4476">
            <w:pPr>
              <w:jc w:val="right"/>
              <w:rPr>
                <w:b/>
                <w:bCs/>
              </w:rPr>
            </w:pPr>
            <w:r w:rsidRPr="00324E13">
              <w:rPr>
                <w:b/>
                <w:bCs/>
              </w:rPr>
              <w:t xml:space="preserve">Additional Annual Leave </w:t>
            </w:r>
          </w:p>
        </w:tc>
        <w:tc>
          <w:tcPr>
            <w:tcW w:w="2625" w:type="dxa"/>
          </w:tcPr>
          <w:p w14:paraId="784C35D1" w14:textId="77777777" w:rsidR="00324E13" w:rsidRPr="00324E13" w:rsidRDefault="00324E13" w:rsidP="00324E13">
            <w:pPr>
              <w:rPr>
                <w:b/>
                <w:bCs/>
              </w:rPr>
            </w:pPr>
          </w:p>
        </w:tc>
        <w:tc>
          <w:tcPr>
            <w:tcW w:w="2625" w:type="dxa"/>
          </w:tcPr>
          <w:p w14:paraId="4CFF74D9" w14:textId="3F63BE43" w:rsidR="00324E13" w:rsidRPr="00324E13" w:rsidRDefault="00324E13" w:rsidP="00324E13">
            <w:pPr>
              <w:rPr>
                <w:b/>
                <w:bCs/>
              </w:rPr>
            </w:pPr>
          </w:p>
        </w:tc>
      </w:tr>
      <w:tr w:rsidR="00324E13" w:rsidRPr="00324E13" w14:paraId="4A65AEA7" w14:textId="7F327ED9" w:rsidTr="00324E13">
        <w:tc>
          <w:tcPr>
            <w:tcW w:w="3766" w:type="dxa"/>
          </w:tcPr>
          <w:p w14:paraId="385FB313" w14:textId="77777777" w:rsidR="00324E13" w:rsidRPr="00324E13" w:rsidRDefault="00324E13" w:rsidP="008B4476">
            <w:pPr>
              <w:jc w:val="right"/>
              <w:rPr>
                <w:b/>
                <w:bCs/>
              </w:rPr>
            </w:pPr>
            <w:r w:rsidRPr="00324E13">
              <w:rPr>
                <w:b/>
                <w:bCs/>
              </w:rPr>
              <w:t xml:space="preserve">Compassionate Leave </w:t>
            </w:r>
          </w:p>
        </w:tc>
        <w:tc>
          <w:tcPr>
            <w:tcW w:w="2625" w:type="dxa"/>
          </w:tcPr>
          <w:p w14:paraId="4D03F0B4" w14:textId="7086DBB7" w:rsidR="00324E13" w:rsidRPr="00324E13" w:rsidRDefault="00324E13" w:rsidP="00324E13">
            <w:pPr>
              <w:rPr>
                <w:b/>
                <w:bCs/>
              </w:rPr>
            </w:pPr>
          </w:p>
        </w:tc>
        <w:tc>
          <w:tcPr>
            <w:tcW w:w="2625" w:type="dxa"/>
          </w:tcPr>
          <w:p w14:paraId="4F3938C0" w14:textId="1EB97D2D" w:rsidR="00324E13" w:rsidRPr="00324E13" w:rsidRDefault="00324E13" w:rsidP="00324E13">
            <w:pPr>
              <w:rPr>
                <w:b/>
                <w:bCs/>
              </w:rPr>
            </w:pPr>
          </w:p>
        </w:tc>
      </w:tr>
      <w:tr w:rsidR="00324E13" w:rsidRPr="00324E13" w14:paraId="63E1713C" w14:textId="61430992" w:rsidTr="00324E13">
        <w:tc>
          <w:tcPr>
            <w:tcW w:w="3766" w:type="dxa"/>
          </w:tcPr>
          <w:p w14:paraId="39EA12D6" w14:textId="77777777" w:rsidR="00324E13" w:rsidRPr="00324E13" w:rsidRDefault="00324E13" w:rsidP="008B4476">
            <w:pPr>
              <w:jc w:val="right"/>
              <w:rPr>
                <w:b/>
                <w:bCs/>
              </w:rPr>
            </w:pPr>
            <w:r w:rsidRPr="00324E13">
              <w:rPr>
                <w:b/>
                <w:bCs/>
              </w:rPr>
              <w:t xml:space="preserve">Ah hoc </w:t>
            </w:r>
          </w:p>
        </w:tc>
        <w:tc>
          <w:tcPr>
            <w:tcW w:w="2625" w:type="dxa"/>
          </w:tcPr>
          <w:p w14:paraId="5126EB9D" w14:textId="77777777" w:rsidR="00324E13" w:rsidRPr="00324E13" w:rsidRDefault="00324E13" w:rsidP="00324E13">
            <w:pPr>
              <w:rPr>
                <w:b/>
                <w:bCs/>
              </w:rPr>
            </w:pPr>
          </w:p>
        </w:tc>
        <w:tc>
          <w:tcPr>
            <w:tcW w:w="2625" w:type="dxa"/>
          </w:tcPr>
          <w:p w14:paraId="63D30E7D" w14:textId="2B35FC90" w:rsidR="00324E13" w:rsidRPr="00324E13" w:rsidRDefault="00324E13" w:rsidP="00324E13">
            <w:pPr>
              <w:rPr>
                <w:b/>
                <w:bCs/>
              </w:rPr>
            </w:pPr>
          </w:p>
        </w:tc>
      </w:tr>
      <w:tr w:rsidR="00324E13" w:rsidRPr="00324E13" w14:paraId="5CDFE234" w14:textId="32DFB331" w:rsidTr="00324E13">
        <w:tc>
          <w:tcPr>
            <w:tcW w:w="3766" w:type="dxa"/>
          </w:tcPr>
          <w:p w14:paraId="5AC1EE4D" w14:textId="77777777" w:rsidR="00324E13" w:rsidRPr="00324E13" w:rsidRDefault="00324E13" w:rsidP="00324E13">
            <w:pPr>
              <w:rPr>
                <w:b/>
                <w:bCs/>
              </w:rPr>
            </w:pPr>
            <w:r w:rsidRPr="00324E13">
              <w:rPr>
                <w:b/>
                <w:bCs/>
              </w:rPr>
              <w:t xml:space="preserve">Disciplinary Policy </w:t>
            </w:r>
          </w:p>
        </w:tc>
        <w:tc>
          <w:tcPr>
            <w:tcW w:w="2625" w:type="dxa"/>
          </w:tcPr>
          <w:p w14:paraId="28DA81B5" w14:textId="00A7F159" w:rsidR="00324E13" w:rsidRPr="00324E13" w:rsidRDefault="00324E13" w:rsidP="00324E13">
            <w:pPr>
              <w:rPr>
                <w:b/>
                <w:bCs/>
              </w:rPr>
            </w:pPr>
          </w:p>
        </w:tc>
        <w:tc>
          <w:tcPr>
            <w:tcW w:w="2625" w:type="dxa"/>
          </w:tcPr>
          <w:p w14:paraId="4AEA3A37" w14:textId="5D29D4ED" w:rsidR="00324E13" w:rsidRPr="00324E13" w:rsidRDefault="00324E13" w:rsidP="00324E13">
            <w:pPr>
              <w:rPr>
                <w:b/>
                <w:bCs/>
              </w:rPr>
            </w:pPr>
          </w:p>
        </w:tc>
      </w:tr>
      <w:tr w:rsidR="00324E13" w:rsidRPr="00324E13" w14:paraId="566374F1" w14:textId="16C81A89" w:rsidTr="00324E13">
        <w:tc>
          <w:tcPr>
            <w:tcW w:w="3766" w:type="dxa"/>
          </w:tcPr>
          <w:p w14:paraId="13F5C3C1" w14:textId="77777777" w:rsidR="00324E13" w:rsidRPr="00324E13" w:rsidRDefault="00324E13" w:rsidP="00324E13">
            <w:pPr>
              <w:rPr>
                <w:b/>
                <w:bCs/>
              </w:rPr>
            </w:pPr>
            <w:r w:rsidRPr="00324E13">
              <w:rPr>
                <w:b/>
                <w:bCs/>
              </w:rPr>
              <w:t xml:space="preserve">Grievance Procedure </w:t>
            </w:r>
          </w:p>
        </w:tc>
        <w:tc>
          <w:tcPr>
            <w:tcW w:w="2625" w:type="dxa"/>
          </w:tcPr>
          <w:p w14:paraId="0A4903F5" w14:textId="45E28C2B" w:rsidR="00324E13" w:rsidRPr="00324E13" w:rsidRDefault="00324E13" w:rsidP="00324E13">
            <w:pPr>
              <w:rPr>
                <w:b/>
                <w:bCs/>
              </w:rPr>
            </w:pPr>
          </w:p>
        </w:tc>
        <w:tc>
          <w:tcPr>
            <w:tcW w:w="2625" w:type="dxa"/>
          </w:tcPr>
          <w:p w14:paraId="15AEC959" w14:textId="61AECF06" w:rsidR="00324E13" w:rsidRPr="00324E13" w:rsidRDefault="00324E13" w:rsidP="00324E13">
            <w:pPr>
              <w:rPr>
                <w:b/>
                <w:bCs/>
              </w:rPr>
            </w:pPr>
          </w:p>
        </w:tc>
      </w:tr>
      <w:tr w:rsidR="00324E13" w:rsidRPr="00324E13" w14:paraId="0C160AD7" w14:textId="6D6F0B0F" w:rsidTr="00324E13">
        <w:tc>
          <w:tcPr>
            <w:tcW w:w="3766" w:type="dxa"/>
          </w:tcPr>
          <w:p w14:paraId="408A135F" w14:textId="77777777" w:rsidR="00324E13" w:rsidRPr="00324E13" w:rsidRDefault="00324E13" w:rsidP="00324E13">
            <w:pPr>
              <w:rPr>
                <w:b/>
                <w:bCs/>
              </w:rPr>
            </w:pPr>
            <w:r w:rsidRPr="00324E13">
              <w:rPr>
                <w:b/>
                <w:bCs/>
              </w:rPr>
              <w:t xml:space="preserve">Health &amp; Safety Statement </w:t>
            </w:r>
          </w:p>
        </w:tc>
        <w:tc>
          <w:tcPr>
            <w:tcW w:w="2625" w:type="dxa"/>
          </w:tcPr>
          <w:p w14:paraId="086A8818" w14:textId="1F28273D" w:rsidR="00324E13" w:rsidRPr="00324E13" w:rsidRDefault="00324E13" w:rsidP="00324E13">
            <w:pPr>
              <w:rPr>
                <w:b/>
                <w:bCs/>
              </w:rPr>
            </w:pPr>
          </w:p>
        </w:tc>
        <w:tc>
          <w:tcPr>
            <w:tcW w:w="2625" w:type="dxa"/>
          </w:tcPr>
          <w:p w14:paraId="58083356" w14:textId="2E297B43" w:rsidR="00324E13" w:rsidRPr="00324E13" w:rsidRDefault="00324E13" w:rsidP="00324E13">
            <w:pPr>
              <w:rPr>
                <w:b/>
                <w:bCs/>
              </w:rPr>
            </w:pPr>
          </w:p>
        </w:tc>
      </w:tr>
      <w:tr w:rsidR="00324E13" w:rsidRPr="00324E13" w14:paraId="60CC5EDB" w14:textId="4DA651DE" w:rsidTr="00324E13">
        <w:tc>
          <w:tcPr>
            <w:tcW w:w="3766" w:type="dxa"/>
          </w:tcPr>
          <w:p w14:paraId="44AAA017" w14:textId="77777777" w:rsidR="00324E13" w:rsidRPr="00324E13" w:rsidRDefault="00324E13" w:rsidP="00324E13">
            <w:pPr>
              <w:rPr>
                <w:b/>
                <w:bCs/>
              </w:rPr>
            </w:pPr>
            <w:r w:rsidRPr="00324E13">
              <w:rPr>
                <w:b/>
                <w:bCs/>
              </w:rPr>
              <w:t>I.T. Acceptable Use</w:t>
            </w:r>
          </w:p>
        </w:tc>
        <w:tc>
          <w:tcPr>
            <w:tcW w:w="2625" w:type="dxa"/>
          </w:tcPr>
          <w:p w14:paraId="14C7DA2D" w14:textId="62761764" w:rsidR="00324E13" w:rsidRPr="00324E13" w:rsidRDefault="00324E13" w:rsidP="00324E13">
            <w:pPr>
              <w:rPr>
                <w:b/>
                <w:bCs/>
              </w:rPr>
            </w:pPr>
          </w:p>
        </w:tc>
        <w:tc>
          <w:tcPr>
            <w:tcW w:w="2625" w:type="dxa"/>
          </w:tcPr>
          <w:p w14:paraId="009F9382" w14:textId="3E8DB05A" w:rsidR="00324E13" w:rsidRPr="00324E13" w:rsidRDefault="00324E13" w:rsidP="00324E13">
            <w:pPr>
              <w:rPr>
                <w:b/>
                <w:bCs/>
              </w:rPr>
            </w:pPr>
          </w:p>
        </w:tc>
      </w:tr>
      <w:tr w:rsidR="00324E13" w:rsidRPr="00324E13" w14:paraId="488EC998" w14:textId="04EA9E40" w:rsidTr="00324E13">
        <w:tc>
          <w:tcPr>
            <w:tcW w:w="3766" w:type="dxa"/>
          </w:tcPr>
          <w:p w14:paraId="1B5FE2DC" w14:textId="77777777" w:rsidR="00324E13" w:rsidRPr="00324E13" w:rsidRDefault="00324E13" w:rsidP="00324E13">
            <w:pPr>
              <w:rPr>
                <w:b/>
                <w:bCs/>
              </w:rPr>
            </w:pPr>
            <w:r w:rsidRPr="00324E13">
              <w:rPr>
                <w:b/>
                <w:bCs/>
              </w:rPr>
              <w:t xml:space="preserve">Data Protection Policy </w:t>
            </w:r>
          </w:p>
        </w:tc>
        <w:tc>
          <w:tcPr>
            <w:tcW w:w="2625" w:type="dxa"/>
          </w:tcPr>
          <w:p w14:paraId="58545683" w14:textId="3D3C8992" w:rsidR="00324E13" w:rsidRPr="00324E13" w:rsidRDefault="00324E13" w:rsidP="00324E13">
            <w:pPr>
              <w:rPr>
                <w:b/>
                <w:bCs/>
              </w:rPr>
            </w:pPr>
          </w:p>
        </w:tc>
        <w:tc>
          <w:tcPr>
            <w:tcW w:w="2625" w:type="dxa"/>
          </w:tcPr>
          <w:p w14:paraId="37C59D52" w14:textId="541457A7" w:rsidR="00324E13" w:rsidRPr="00324E13" w:rsidRDefault="00324E13" w:rsidP="00324E13">
            <w:pPr>
              <w:rPr>
                <w:b/>
                <w:bCs/>
              </w:rPr>
            </w:pPr>
          </w:p>
        </w:tc>
      </w:tr>
      <w:tr w:rsidR="00324E13" w:rsidRPr="00A2355F" w14:paraId="1A2B01D7" w14:textId="33312E3C" w:rsidTr="00324E13">
        <w:tc>
          <w:tcPr>
            <w:tcW w:w="3766" w:type="dxa"/>
          </w:tcPr>
          <w:p w14:paraId="28D8A47C" w14:textId="0FBF7239" w:rsidR="00324E13" w:rsidRPr="00324E13" w:rsidRDefault="00324E13" w:rsidP="00324E13">
            <w:pPr>
              <w:rPr>
                <w:b/>
                <w:bCs/>
              </w:rPr>
            </w:pPr>
            <w:bookmarkStart w:id="0" w:name="_Hlk115699025"/>
            <w:commentRangeStart w:id="1"/>
            <w:r w:rsidRPr="00324E13">
              <w:rPr>
                <w:b/>
                <w:bCs/>
              </w:rPr>
              <w:t>Protected Disclosures</w:t>
            </w:r>
            <w:r w:rsidR="0006419F">
              <w:rPr>
                <w:b/>
                <w:bCs/>
              </w:rPr>
              <w:t>/</w:t>
            </w:r>
            <w:proofErr w:type="spellStart"/>
            <w:r w:rsidR="0006419F">
              <w:rPr>
                <w:b/>
                <w:bCs/>
              </w:rPr>
              <w:t>Whistleblowers</w:t>
            </w:r>
            <w:proofErr w:type="spellEnd"/>
            <w:r w:rsidRPr="00324E13">
              <w:rPr>
                <w:b/>
                <w:bCs/>
              </w:rPr>
              <w:t xml:space="preserve"> Policy </w:t>
            </w:r>
            <w:bookmarkEnd w:id="0"/>
            <w:commentRangeEnd w:id="1"/>
            <w:r w:rsidR="00926A7E">
              <w:rPr>
                <w:rStyle w:val="CommentReference"/>
              </w:rPr>
              <w:commentReference w:id="1"/>
            </w:r>
          </w:p>
        </w:tc>
        <w:tc>
          <w:tcPr>
            <w:tcW w:w="2625" w:type="dxa"/>
          </w:tcPr>
          <w:p w14:paraId="10040116" w14:textId="676C3510" w:rsidR="00324E13" w:rsidRPr="00324E13" w:rsidRDefault="00324E13" w:rsidP="00324E13">
            <w:pPr>
              <w:rPr>
                <w:b/>
                <w:bCs/>
              </w:rPr>
            </w:pPr>
          </w:p>
        </w:tc>
        <w:tc>
          <w:tcPr>
            <w:tcW w:w="2625" w:type="dxa"/>
          </w:tcPr>
          <w:p w14:paraId="00C78D6A" w14:textId="17A513FD" w:rsidR="00324E13" w:rsidRPr="00A2355F" w:rsidRDefault="00324E13" w:rsidP="00324E13">
            <w:pPr>
              <w:rPr>
                <w:b/>
                <w:bCs/>
                <w:lang w:val="en-US"/>
              </w:rPr>
            </w:pPr>
          </w:p>
        </w:tc>
      </w:tr>
      <w:tr w:rsidR="00324E13" w:rsidRPr="00324E13" w14:paraId="313E9DA3" w14:textId="0288D847" w:rsidTr="00324E13">
        <w:tc>
          <w:tcPr>
            <w:tcW w:w="3766" w:type="dxa"/>
          </w:tcPr>
          <w:p w14:paraId="7EF251F2" w14:textId="77777777" w:rsidR="00324E13" w:rsidRPr="00324E13" w:rsidRDefault="00324E13" w:rsidP="00324E13">
            <w:pPr>
              <w:rPr>
                <w:b/>
                <w:bCs/>
              </w:rPr>
            </w:pPr>
            <w:r w:rsidRPr="00324E13">
              <w:rPr>
                <w:b/>
                <w:bCs/>
              </w:rPr>
              <w:t xml:space="preserve">Garden Leave </w:t>
            </w:r>
          </w:p>
        </w:tc>
        <w:tc>
          <w:tcPr>
            <w:tcW w:w="2625" w:type="dxa"/>
          </w:tcPr>
          <w:p w14:paraId="14EF8D2F" w14:textId="7E06B5AF" w:rsidR="00324E13" w:rsidRPr="00324E13" w:rsidRDefault="00324E13" w:rsidP="00324E13">
            <w:pPr>
              <w:rPr>
                <w:b/>
                <w:bCs/>
              </w:rPr>
            </w:pPr>
          </w:p>
        </w:tc>
        <w:tc>
          <w:tcPr>
            <w:tcW w:w="2625" w:type="dxa"/>
          </w:tcPr>
          <w:p w14:paraId="56DDDB2F" w14:textId="567668F3" w:rsidR="00324E13" w:rsidRPr="00324E13" w:rsidRDefault="00324E13" w:rsidP="00324E13">
            <w:pPr>
              <w:rPr>
                <w:b/>
                <w:bCs/>
              </w:rPr>
            </w:pPr>
          </w:p>
        </w:tc>
      </w:tr>
      <w:tr w:rsidR="00324E13" w:rsidRPr="00324E13" w14:paraId="04B217BB" w14:textId="182E72AD" w:rsidTr="00324E13">
        <w:tc>
          <w:tcPr>
            <w:tcW w:w="3766" w:type="dxa"/>
          </w:tcPr>
          <w:p w14:paraId="4A323F45" w14:textId="77777777" w:rsidR="00324E13" w:rsidRPr="00324E13" w:rsidRDefault="00324E13" w:rsidP="00324E13">
            <w:pPr>
              <w:rPr>
                <w:b/>
                <w:bCs/>
              </w:rPr>
            </w:pPr>
            <w:r w:rsidRPr="00324E13">
              <w:rPr>
                <w:b/>
                <w:bCs/>
              </w:rPr>
              <w:t xml:space="preserve">Smoking/Vaping Policy </w:t>
            </w:r>
          </w:p>
        </w:tc>
        <w:tc>
          <w:tcPr>
            <w:tcW w:w="2625" w:type="dxa"/>
          </w:tcPr>
          <w:p w14:paraId="60BE8AB7" w14:textId="32FC7EFE" w:rsidR="00324E13" w:rsidRPr="00324E13" w:rsidRDefault="00324E13" w:rsidP="00324E13">
            <w:pPr>
              <w:rPr>
                <w:b/>
                <w:bCs/>
              </w:rPr>
            </w:pPr>
          </w:p>
        </w:tc>
        <w:tc>
          <w:tcPr>
            <w:tcW w:w="2625" w:type="dxa"/>
          </w:tcPr>
          <w:p w14:paraId="48F224D9" w14:textId="45080BEE" w:rsidR="00324E13" w:rsidRPr="00324E13" w:rsidRDefault="00324E13" w:rsidP="00324E13">
            <w:pPr>
              <w:rPr>
                <w:b/>
                <w:bCs/>
              </w:rPr>
            </w:pPr>
          </w:p>
        </w:tc>
      </w:tr>
      <w:tr w:rsidR="00324E13" w:rsidRPr="00324E13" w14:paraId="58778E74" w14:textId="0C7C760C" w:rsidTr="00324E13">
        <w:tc>
          <w:tcPr>
            <w:tcW w:w="3766" w:type="dxa"/>
          </w:tcPr>
          <w:p w14:paraId="3F45165C" w14:textId="77777777" w:rsidR="00324E13" w:rsidRPr="00324E13" w:rsidRDefault="00324E13" w:rsidP="00324E13">
            <w:pPr>
              <w:rPr>
                <w:b/>
                <w:bCs/>
              </w:rPr>
            </w:pPr>
            <w:r w:rsidRPr="00324E13">
              <w:rPr>
                <w:b/>
                <w:bCs/>
              </w:rPr>
              <w:t xml:space="preserve">Dress Code </w:t>
            </w:r>
          </w:p>
        </w:tc>
        <w:tc>
          <w:tcPr>
            <w:tcW w:w="2625" w:type="dxa"/>
          </w:tcPr>
          <w:p w14:paraId="0F077083" w14:textId="1BA0A4F3" w:rsidR="00324E13" w:rsidRPr="00324E13" w:rsidRDefault="00324E13" w:rsidP="00324E13">
            <w:pPr>
              <w:rPr>
                <w:b/>
                <w:bCs/>
              </w:rPr>
            </w:pPr>
          </w:p>
        </w:tc>
        <w:tc>
          <w:tcPr>
            <w:tcW w:w="2625" w:type="dxa"/>
          </w:tcPr>
          <w:p w14:paraId="1DC95C57" w14:textId="08DC85D8" w:rsidR="00324E13" w:rsidRPr="00324E13" w:rsidRDefault="00324E13" w:rsidP="00324E13">
            <w:pPr>
              <w:rPr>
                <w:b/>
                <w:bCs/>
              </w:rPr>
            </w:pPr>
          </w:p>
        </w:tc>
      </w:tr>
      <w:tr w:rsidR="00324E13" w:rsidRPr="00324E13" w14:paraId="0E138186" w14:textId="59D6FCB9" w:rsidTr="00324E13">
        <w:tc>
          <w:tcPr>
            <w:tcW w:w="3766" w:type="dxa"/>
          </w:tcPr>
          <w:p w14:paraId="58E6172A" w14:textId="77777777" w:rsidR="00324E13" w:rsidRPr="00324E13" w:rsidRDefault="00324E13" w:rsidP="00324E13">
            <w:pPr>
              <w:rPr>
                <w:b/>
                <w:bCs/>
              </w:rPr>
            </w:pPr>
            <w:r w:rsidRPr="00324E13">
              <w:rPr>
                <w:b/>
                <w:bCs/>
              </w:rPr>
              <w:t>Alcohol and Drugs Policy – Support &amp; Consequences</w:t>
            </w:r>
          </w:p>
        </w:tc>
        <w:tc>
          <w:tcPr>
            <w:tcW w:w="2625" w:type="dxa"/>
          </w:tcPr>
          <w:p w14:paraId="1523BA0F" w14:textId="70AB9AEF" w:rsidR="00324E13" w:rsidRPr="00324E13" w:rsidRDefault="00324E13" w:rsidP="00324E13">
            <w:pPr>
              <w:rPr>
                <w:b/>
                <w:bCs/>
              </w:rPr>
            </w:pPr>
          </w:p>
        </w:tc>
        <w:tc>
          <w:tcPr>
            <w:tcW w:w="2625" w:type="dxa"/>
          </w:tcPr>
          <w:p w14:paraId="27AA3108" w14:textId="2109EF08" w:rsidR="00324E13" w:rsidRPr="00324E13" w:rsidRDefault="00324E13" w:rsidP="00324E13">
            <w:pPr>
              <w:rPr>
                <w:b/>
                <w:bCs/>
              </w:rPr>
            </w:pPr>
          </w:p>
        </w:tc>
      </w:tr>
    </w:tbl>
    <w:p w14:paraId="3AE6D5E4" w14:textId="15875F83" w:rsidR="00465225" w:rsidRDefault="00465225" w:rsidP="00324E13">
      <w:pPr>
        <w:rPr>
          <w:b/>
          <w:bCs/>
        </w:rPr>
      </w:pPr>
    </w:p>
    <w:p w14:paraId="0567DF90" w14:textId="7CF848E9" w:rsidR="00525BC6" w:rsidRDefault="00525BC6" w:rsidP="00324E13">
      <w:pPr>
        <w:rPr>
          <w:b/>
          <w:bCs/>
        </w:rPr>
      </w:pPr>
    </w:p>
    <w:p w14:paraId="5C121C49" w14:textId="3DD41049" w:rsidR="00525BC6" w:rsidRDefault="00525BC6" w:rsidP="00324E13">
      <w:pPr>
        <w:rPr>
          <w:b/>
          <w:bCs/>
        </w:rPr>
      </w:pPr>
    </w:p>
    <w:p w14:paraId="0B818C5A" w14:textId="03F20548" w:rsidR="00525BC6" w:rsidRDefault="00525BC6" w:rsidP="00324E13">
      <w:pPr>
        <w:rPr>
          <w:b/>
          <w:bCs/>
        </w:rPr>
      </w:pPr>
    </w:p>
    <w:p w14:paraId="76C1518D" w14:textId="7162897A" w:rsidR="00525BC6" w:rsidRDefault="00525BC6" w:rsidP="00324E13">
      <w:pPr>
        <w:rPr>
          <w:b/>
          <w:bCs/>
        </w:rPr>
      </w:pPr>
    </w:p>
    <w:p w14:paraId="6C4105E1" w14:textId="158B6C9F" w:rsidR="00525BC6" w:rsidRDefault="00525BC6" w:rsidP="00324E13">
      <w:pPr>
        <w:rPr>
          <w:b/>
          <w:bCs/>
        </w:rPr>
      </w:pPr>
    </w:p>
    <w:p w14:paraId="20D2C82F" w14:textId="5156844C" w:rsidR="00525BC6" w:rsidRDefault="00525BC6" w:rsidP="00324E13">
      <w:pPr>
        <w:rPr>
          <w:b/>
          <w:bCs/>
        </w:rPr>
      </w:pPr>
    </w:p>
    <w:p w14:paraId="7F1E2D8C" w14:textId="43C6612D" w:rsidR="00525BC6" w:rsidRDefault="00525BC6" w:rsidP="00324E13">
      <w:pPr>
        <w:rPr>
          <w:b/>
          <w:bCs/>
        </w:rPr>
      </w:pPr>
    </w:p>
    <w:p w14:paraId="2C8AC501" w14:textId="77777777" w:rsidR="00525BC6" w:rsidRDefault="00525BC6" w:rsidP="00324E13">
      <w:pPr>
        <w:rPr>
          <w:b/>
          <w:bCs/>
        </w:rPr>
      </w:pPr>
    </w:p>
    <w:p w14:paraId="6257D990" w14:textId="77777777" w:rsidR="00926A7E" w:rsidRDefault="00926A7E" w:rsidP="008B4476">
      <w:pPr>
        <w:jc w:val="center"/>
        <w:rPr>
          <w:b/>
          <w:bCs/>
          <w:color w:val="C00000"/>
          <w:sz w:val="28"/>
          <w:szCs w:val="28"/>
        </w:rPr>
      </w:pPr>
    </w:p>
    <w:p w14:paraId="0FA357FA" w14:textId="77777777" w:rsidR="00926A7E" w:rsidRDefault="00926A7E" w:rsidP="008B4476">
      <w:pPr>
        <w:jc w:val="center"/>
        <w:rPr>
          <w:b/>
          <w:bCs/>
          <w:color w:val="C00000"/>
          <w:sz w:val="28"/>
          <w:szCs w:val="28"/>
        </w:rPr>
      </w:pPr>
    </w:p>
    <w:p w14:paraId="458EA1B5" w14:textId="5F425AD4" w:rsidR="00324E13" w:rsidRPr="00525BC6" w:rsidRDefault="00324E13" w:rsidP="008B4476">
      <w:pPr>
        <w:jc w:val="center"/>
        <w:rPr>
          <w:b/>
          <w:bCs/>
          <w:color w:val="C00000"/>
          <w:sz w:val="28"/>
          <w:szCs w:val="28"/>
        </w:rPr>
      </w:pPr>
      <w:r w:rsidRPr="00525BC6">
        <w:rPr>
          <w:b/>
          <w:bCs/>
          <w:color w:val="C00000"/>
          <w:sz w:val="28"/>
          <w:szCs w:val="28"/>
        </w:rPr>
        <w:t xml:space="preserve">Required Changes </w:t>
      </w:r>
      <w:r w:rsidR="008B4476" w:rsidRPr="00525BC6">
        <w:rPr>
          <w:b/>
          <w:bCs/>
          <w:color w:val="C00000"/>
          <w:sz w:val="28"/>
          <w:szCs w:val="28"/>
        </w:rPr>
        <w:t xml:space="preserve">due </w:t>
      </w:r>
      <w:r w:rsidRPr="00525BC6">
        <w:rPr>
          <w:b/>
          <w:bCs/>
          <w:color w:val="C00000"/>
          <w:sz w:val="28"/>
          <w:szCs w:val="28"/>
        </w:rPr>
        <w:t>to Legislation</w:t>
      </w:r>
    </w:p>
    <w:tbl>
      <w:tblPr>
        <w:tblStyle w:val="TableGrid"/>
        <w:tblW w:w="0" w:type="auto"/>
        <w:tblLook w:val="04A0" w:firstRow="1" w:lastRow="0" w:firstColumn="1" w:lastColumn="0" w:noHBand="0" w:noVBand="1"/>
      </w:tblPr>
      <w:tblGrid>
        <w:gridCol w:w="3512"/>
        <w:gridCol w:w="2752"/>
        <w:gridCol w:w="2752"/>
      </w:tblGrid>
      <w:tr w:rsidR="00C20A08" w:rsidRPr="008B4476" w14:paraId="18D43B53" w14:textId="77777777" w:rsidTr="008B4476">
        <w:tc>
          <w:tcPr>
            <w:tcW w:w="3512" w:type="dxa"/>
          </w:tcPr>
          <w:p w14:paraId="2255C86C" w14:textId="6667F83C" w:rsidR="00C20A08" w:rsidRPr="008B4476" w:rsidRDefault="00926A7E" w:rsidP="008B4476">
            <w:pPr>
              <w:jc w:val="center"/>
              <w:rPr>
                <w:b/>
                <w:bCs/>
              </w:rPr>
            </w:pPr>
            <w:r>
              <w:rPr>
                <w:b/>
                <w:bCs/>
              </w:rPr>
              <w:t xml:space="preserve">Statutory Sick Pay </w:t>
            </w:r>
          </w:p>
        </w:tc>
        <w:tc>
          <w:tcPr>
            <w:tcW w:w="2752" w:type="dxa"/>
          </w:tcPr>
          <w:p w14:paraId="4FF68F21" w14:textId="77777777" w:rsidR="00C20A08" w:rsidRDefault="00C20A08" w:rsidP="003062C4"/>
        </w:tc>
        <w:tc>
          <w:tcPr>
            <w:tcW w:w="2752" w:type="dxa"/>
          </w:tcPr>
          <w:p w14:paraId="40DDD229" w14:textId="32006F38" w:rsidR="00C20A08" w:rsidRPr="008B4476" w:rsidRDefault="00C20A08" w:rsidP="003062C4"/>
        </w:tc>
      </w:tr>
      <w:tr w:rsidR="008B4476" w:rsidRPr="008B4476" w14:paraId="0B348F64" w14:textId="25E1ED14" w:rsidTr="008B4476">
        <w:tc>
          <w:tcPr>
            <w:tcW w:w="3512" w:type="dxa"/>
          </w:tcPr>
          <w:p w14:paraId="371D961F" w14:textId="77777777" w:rsidR="008B4476" w:rsidRDefault="008B4476" w:rsidP="008B4476">
            <w:pPr>
              <w:jc w:val="center"/>
              <w:rPr>
                <w:b/>
                <w:bCs/>
              </w:rPr>
            </w:pPr>
            <w:r w:rsidRPr="008B4476">
              <w:rPr>
                <w:b/>
                <w:bCs/>
              </w:rPr>
              <w:t xml:space="preserve">Bulling Code of Practice </w:t>
            </w:r>
          </w:p>
          <w:p w14:paraId="564AB5FD" w14:textId="05D0D239" w:rsidR="008B4476" w:rsidRPr="008B4476" w:rsidRDefault="008B4476" w:rsidP="008B4476">
            <w:pPr>
              <w:jc w:val="center"/>
              <w:rPr>
                <w:b/>
                <w:bCs/>
              </w:rPr>
            </w:pPr>
            <w:r w:rsidRPr="008B4476">
              <w:rPr>
                <w:b/>
                <w:bCs/>
              </w:rPr>
              <w:t>(new preliminary stage)</w:t>
            </w:r>
          </w:p>
        </w:tc>
        <w:tc>
          <w:tcPr>
            <w:tcW w:w="2752" w:type="dxa"/>
          </w:tcPr>
          <w:p w14:paraId="6F0BEB66" w14:textId="3C02E337" w:rsidR="00E91C50" w:rsidRPr="008B4476" w:rsidRDefault="00E91C50" w:rsidP="000E3EDA"/>
        </w:tc>
        <w:tc>
          <w:tcPr>
            <w:tcW w:w="2752" w:type="dxa"/>
          </w:tcPr>
          <w:p w14:paraId="6750D063" w14:textId="54887CFD" w:rsidR="008B4476" w:rsidRPr="008B4476" w:rsidRDefault="008B4476" w:rsidP="000E3EDA"/>
        </w:tc>
      </w:tr>
      <w:tr w:rsidR="008B4476" w:rsidRPr="008B4476" w14:paraId="5E614419" w14:textId="225741AE" w:rsidTr="008B4476">
        <w:tc>
          <w:tcPr>
            <w:tcW w:w="3512" w:type="dxa"/>
          </w:tcPr>
          <w:p w14:paraId="5454E23B" w14:textId="77777777" w:rsidR="008B4476" w:rsidRDefault="008B4476" w:rsidP="008B4476">
            <w:pPr>
              <w:jc w:val="center"/>
              <w:rPr>
                <w:b/>
                <w:bCs/>
              </w:rPr>
            </w:pPr>
            <w:r w:rsidRPr="008B4476">
              <w:rPr>
                <w:b/>
                <w:bCs/>
              </w:rPr>
              <w:t xml:space="preserve">Parents Leave </w:t>
            </w:r>
          </w:p>
          <w:p w14:paraId="7A6DB90E" w14:textId="15F1FFEF" w:rsidR="008B4476" w:rsidRPr="008B4476" w:rsidRDefault="008B4476" w:rsidP="008B4476">
            <w:pPr>
              <w:jc w:val="center"/>
              <w:rPr>
                <w:b/>
                <w:bCs/>
              </w:rPr>
            </w:pPr>
            <w:r w:rsidRPr="008B4476">
              <w:rPr>
                <w:b/>
                <w:bCs/>
              </w:rPr>
              <w:t xml:space="preserve"> </w:t>
            </w:r>
            <w:r>
              <w:rPr>
                <w:b/>
                <w:bCs/>
              </w:rPr>
              <w:t>(</w:t>
            </w:r>
            <w:r w:rsidR="00F35261">
              <w:rPr>
                <w:b/>
                <w:bCs/>
              </w:rPr>
              <w:t xml:space="preserve">now </w:t>
            </w:r>
            <w:r w:rsidRPr="008B4476">
              <w:rPr>
                <w:b/>
                <w:bCs/>
              </w:rPr>
              <w:t>7 weeks &amp; 2 years from birth</w:t>
            </w:r>
            <w:r>
              <w:rPr>
                <w:b/>
                <w:bCs/>
              </w:rPr>
              <w:t>)</w:t>
            </w:r>
          </w:p>
        </w:tc>
        <w:tc>
          <w:tcPr>
            <w:tcW w:w="2752" w:type="dxa"/>
          </w:tcPr>
          <w:p w14:paraId="768F9A6E" w14:textId="3B6977F9" w:rsidR="008B4476" w:rsidRPr="008B4476" w:rsidRDefault="008B4476" w:rsidP="003062C4"/>
        </w:tc>
        <w:tc>
          <w:tcPr>
            <w:tcW w:w="2752" w:type="dxa"/>
          </w:tcPr>
          <w:p w14:paraId="087F7047" w14:textId="3A3F85E5" w:rsidR="008B4476" w:rsidRPr="008B4476" w:rsidRDefault="008B4476" w:rsidP="003062C4"/>
        </w:tc>
      </w:tr>
      <w:tr w:rsidR="008B4476" w:rsidRPr="008B4476" w14:paraId="0CD845B8" w14:textId="1C0312E3" w:rsidTr="008B4476">
        <w:tc>
          <w:tcPr>
            <w:tcW w:w="3512" w:type="dxa"/>
          </w:tcPr>
          <w:p w14:paraId="225D4C0E" w14:textId="77777777" w:rsidR="008B4476" w:rsidRDefault="008B4476" w:rsidP="008B4476">
            <w:pPr>
              <w:jc w:val="center"/>
              <w:rPr>
                <w:b/>
                <w:bCs/>
              </w:rPr>
            </w:pPr>
            <w:r w:rsidRPr="008B4476">
              <w:rPr>
                <w:b/>
                <w:bCs/>
              </w:rPr>
              <w:t xml:space="preserve">Code of Practice </w:t>
            </w:r>
          </w:p>
          <w:p w14:paraId="547E5038" w14:textId="3F5B0861" w:rsidR="008B4476" w:rsidRPr="008B4476" w:rsidRDefault="008B4476" w:rsidP="008B4476">
            <w:pPr>
              <w:jc w:val="center"/>
              <w:rPr>
                <w:b/>
                <w:bCs/>
              </w:rPr>
            </w:pPr>
            <w:r w:rsidRPr="008B4476">
              <w:rPr>
                <w:b/>
                <w:bCs/>
              </w:rPr>
              <w:t>Right to Disconnect</w:t>
            </w:r>
          </w:p>
        </w:tc>
        <w:tc>
          <w:tcPr>
            <w:tcW w:w="2752" w:type="dxa"/>
          </w:tcPr>
          <w:p w14:paraId="56BCF1C4" w14:textId="582C6585" w:rsidR="008B4476" w:rsidRPr="008B4476" w:rsidRDefault="008B4476" w:rsidP="003062C4"/>
        </w:tc>
        <w:tc>
          <w:tcPr>
            <w:tcW w:w="2752" w:type="dxa"/>
          </w:tcPr>
          <w:p w14:paraId="3CF83FB1" w14:textId="77777777" w:rsidR="008B4476" w:rsidRPr="008B4476" w:rsidRDefault="008B4476" w:rsidP="003062C4"/>
        </w:tc>
      </w:tr>
      <w:tr w:rsidR="008B4476" w:rsidRPr="008B4476" w14:paraId="305EE522" w14:textId="1AB0501B" w:rsidTr="008B4476">
        <w:tc>
          <w:tcPr>
            <w:tcW w:w="3512" w:type="dxa"/>
          </w:tcPr>
          <w:p w14:paraId="5A645590" w14:textId="77777777" w:rsidR="008B4476" w:rsidRDefault="008B4476" w:rsidP="008B4476">
            <w:pPr>
              <w:jc w:val="center"/>
              <w:rPr>
                <w:b/>
                <w:bCs/>
              </w:rPr>
            </w:pPr>
            <w:r w:rsidRPr="008B4476">
              <w:rPr>
                <w:b/>
                <w:bCs/>
              </w:rPr>
              <w:t xml:space="preserve">Code of Practice </w:t>
            </w:r>
          </w:p>
          <w:p w14:paraId="5FF7615C" w14:textId="610365C6" w:rsidR="008B4476" w:rsidRPr="008B4476" w:rsidRDefault="008B4476" w:rsidP="008B4476">
            <w:pPr>
              <w:jc w:val="center"/>
              <w:rPr>
                <w:b/>
                <w:bCs/>
              </w:rPr>
            </w:pPr>
            <w:r w:rsidRPr="008B4476">
              <w:rPr>
                <w:b/>
                <w:bCs/>
              </w:rPr>
              <w:t>Harassment</w:t>
            </w:r>
          </w:p>
        </w:tc>
        <w:tc>
          <w:tcPr>
            <w:tcW w:w="2752" w:type="dxa"/>
          </w:tcPr>
          <w:p w14:paraId="2543E41E" w14:textId="55B786B1" w:rsidR="008B4476" w:rsidRPr="008B4476" w:rsidRDefault="008B4476" w:rsidP="003062C4"/>
        </w:tc>
        <w:tc>
          <w:tcPr>
            <w:tcW w:w="2752" w:type="dxa"/>
          </w:tcPr>
          <w:p w14:paraId="78FDD760" w14:textId="7CB71BD9" w:rsidR="008B4476" w:rsidRPr="008B4476" w:rsidRDefault="008B4476" w:rsidP="003062C4"/>
        </w:tc>
      </w:tr>
      <w:tr w:rsidR="008B4476" w:rsidRPr="008B4476" w14:paraId="6ABB0974" w14:textId="2675E5AB" w:rsidTr="005502CC">
        <w:trPr>
          <w:trHeight w:val="534"/>
        </w:trPr>
        <w:tc>
          <w:tcPr>
            <w:tcW w:w="3512" w:type="dxa"/>
          </w:tcPr>
          <w:p w14:paraId="38D55217" w14:textId="7227D6B0" w:rsidR="008B4476" w:rsidRPr="008B4476" w:rsidRDefault="008B4476" w:rsidP="008B4476">
            <w:pPr>
              <w:jc w:val="center"/>
              <w:rPr>
                <w:b/>
                <w:bCs/>
              </w:rPr>
            </w:pPr>
            <w:r w:rsidRPr="008B4476">
              <w:rPr>
                <w:b/>
                <w:bCs/>
              </w:rPr>
              <w:t>Hybrid Working Policy</w:t>
            </w:r>
          </w:p>
        </w:tc>
        <w:tc>
          <w:tcPr>
            <w:tcW w:w="2752" w:type="dxa"/>
          </w:tcPr>
          <w:p w14:paraId="2BDF8424" w14:textId="7C30ED34" w:rsidR="008B4476" w:rsidRPr="008B4476" w:rsidRDefault="008B4476" w:rsidP="003062C4"/>
        </w:tc>
        <w:tc>
          <w:tcPr>
            <w:tcW w:w="2752" w:type="dxa"/>
          </w:tcPr>
          <w:p w14:paraId="13F897EE" w14:textId="6572293D" w:rsidR="008B4476" w:rsidRPr="008B4476" w:rsidRDefault="008B4476" w:rsidP="003062C4"/>
        </w:tc>
      </w:tr>
      <w:tr w:rsidR="00926A7E" w:rsidRPr="008B4476" w14:paraId="7D93BB31" w14:textId="77777777" w:rsidTr="005502CC">
        <w:trPr>
          <w:trHeight w:val="534"/>
        </w:trPr>
        <w:tc>
          <w:tcPr>
            <w:tcW w:w="3512" w:type="dxa"/>
          </w:tcPr>
          <w:p w14:paraId="1208F67D" w14:textId="5A12A96C" w:rsidR="00926A7E" w:rsidRPr="008B4476" w:rsidRDefault="00926A7E" w:rsidP="008B4476">
            <w:pPr>
              <w:jc w:val="center"/>
              <w:rPr>
                <w:b/>
                <w:bCs/>
              </w:rPr>
            </w:pPr>
            <w:r w:rsidRPr="00926A7E">
              <w:rPr>
                <w:b/>
                <w:bCs/>
              </w:rPr>
              <w:t>Payment of Wages (Amendment) (Tips and Gratuities) Act 2022</w:t>
            </w:r>
          </w:p>
        </w:tc>
        <w:tc>
          <w:tcPr>
            <w:tcW w:w="2752" w:type="dxa"/>
          </w:tcPr>
          <w:p w14:paraId="7CE4CD8F" w14:textId="77777777" w:rsidR="00926A7E" w:rsidRPr="008B4476" w:rsidRDefault="00926A7E" w:rsidP="003062C4"/>
        </w:tc>
        <w:tc>
          <w:tcPr>
            <w:tcW w:w="2752" w:type="dxa"/>
          </w:tcPr>
          <w:p w14:paraId="70AED0F8" w14:textId="77777777" w:rsidR="00926A7E" w:rsidRPr="008B4476" w:rsidRDefault="00926A7E" w:rsidP="003062C4"/>
        </w:tc>
      </w:tr>
      <w:tr w:rsidR="00926A7E" w:rsidRPr="008B4476" w14:paraId="06C74222" w14:textId="77777777" w:rsidTr="005502CC">
        <w:trPr>
          <w:trHeight w:val="534"/>
        </w:trPr>
        <w:tc>
          <w:tcPr>
            <w:tcW w:w="3512" w:type="dxa"/>
          </w:tcPr>
          <w:p w14:paraId="01AEE8F1" w14:textId="77777777" w:rsidR="00926A7E" w:rsidRPr="00926A7E" w:rsidRDefault="00926A7E" w:rsidP="008B4476">
            <w:pPr>
              <w:jc w:val="center"/>
              <w:rPr>
                <w:b/>
                <w:bCs/>
              </w:rPr>
            </w:pPr>
          </w:p>
        </w:tc>
        <w:tc>
          <w:tcPr>
            <w:tcW w:w="2752" w:type="dxa"/>
          </w:tcPr>
          <w:p w14:paraId="2E2B2637" w14:textId="77777777" w:rsidR="00926A7E" w:rsidRPr="008B4476" w:rsidRDefault="00926A7E" w:rsidP="003062C4"/>
        </w:tc>
        <w:tc>
          <w:tcPr>
            <w:tcW w:w="2752" w:type="dxa"/>
          </w:tcPr>
          <w:p w14:paraId="4865DC75" w14:textId="77777777" w:rsidR="00926A7E" w:rsidRPr="008B4476" w:rsidRDefault="00926A7E" w:rsidP="003062C4"/>
        </w:tc>
      </w:tr>
    </w:tbl>
    <w:p w14:paraId="4BE952B2" w14:textId="77777777" w:rsidR="00525BC6" w:rsidRDefault="00525BC6" w:rsidP="00324E13">
      <w:pPr>
        <w:rPr>
          <w:b/>
          <w:bCs/>
          <w:color w:val="FF0000"/>
        </w:rPr>
      </w:pPr>
    </w:p>
    <w:p w14:paraId="26921F85" w14:textId="0A59BB9E" w:rsidR="00324E13" w:rsidRPr="00144780" w:rsidRDefault="00324E13" w:rsidP="00324E13"/>
    <w:sectPr w:rsidR="00324E13" w:rsidRPr="00144780">
      <w:headerReference w:type="default" r:id="rId1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ichelle Ellis" w:date="2023-02-22T09:59:00Z" w:initials="ME">
    <w:p w14:paraId="41FA9BCA" w14:textId="77777777" w:rsidR="00926A7E" w:rsidRDefault="00926A7E" w:rsidP="0072627A">
      <w:pPr>
        <w:pStyle w:val="CommentText"/>
      </w:pPr>
      <w:r>
        <w:rPr>
          <w:rStyle w:val="CommentReference"/>
        </w:rPr>
        <w:annotationRef/>
      </w:r>
      <w:r>
        <w:rPr>
          <w:color w:val="333333"/>
          <w:highlight w:val="white"/>
        </w:rPr>
        <w:t xml:space="preserve">A key change is the requirement for certain employers to establish internal reporting channels. Employers in Ireland with 250 employees or more must establish internal reporting channels by the 1st January 2023. Employers with more than 50 employees but less than 250 have until 17th December 2023 to establish the required reporting channels.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FA9B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065EB" w16cex:dateUtc="2023-02-22T09: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FA9BCA" w16cid:durableId="27A065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5204E" w14:textId="77777777" w:rsidR="00032589" w:rsidRDefault="00032589" w:rsidP="001D4B09">
      <w:pPr>
        <w:spacing w:after="0" w:line="240" w:lineRule="auto"/>
      </w:pPr>
      <w:r>
        <w:separator/>
      </w:r>
    </w:p>
  </w:endnote>
  <w:endnote w:type="continuationSeparator" w:id="0">
    <w:p w14:paraId="5571E8F8" w14:textId="77777777" w:rsidR="00032589" w:rsidRDefault="00032589" w:rsidP="001D4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9EBEF" w14:textId="77777777" w:rsidR="00032589" w:rsidRDefault="00032589" w:rsidP="001D4B09">
      <w:pPr>
        <w:spacing w:after="0" w:line="240" w:lineRule="auto"/>
      </w:pPr>
      <w:r>
        <w:separator/>
      </w:r>
    </w:p>
  </w:footnote>
  <w:footnote w:type="continuationSeparator" w:id="0">
    <w:p w14:paraId="25BB7674" w14:textId="77777777" w:rsidR="00032589" w:rsidRDefault="00032589" w:rsidP="001D4B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D4A3" w14:textId="2F086418" w:rsidR="00525BC6" w:rsidRDefault="00525BC6" w:rsidP="00525BC6">
    <w:pPr>
      <w:pStyle w:val="Header"/>
      <w:jc w:val="right"/>
    </w:pPr>
    <w:r>
      <w:rPr>
        <w:noProof/>
      </w:rPr>
      <w:drawing>
        <wp:inline distT="0" distB="0" distL="0" distR="0" wp14:anchorId="6FF4A74F" wp14:editId="1DB41F9C">
          <wp:extent cx="1076475" cy="609685"/>
          <wp:effectExtent l="0" t="0" r="9525"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76475" cy="6096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41DB0"/>
    <w:multiLevelType w:val="hybridMultilevel"/>
    <w:tmpl w:val="CBEEEC4C"/>
    <w:lvl w:ilvl="0" w:tplc="C85E588E">
      <w:start w:val="1"/>
      <w:numFmt w:val="decimal"/>
      <w:lvlText w:val="%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E57196"/>
    <w:multiLevelType w:val="hybridMultilevel"/>
    <w:tmpl w:val="F1001F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1A29BA"/>
    <w:multiLevelType w:val="multilevel"/>
    <w:tmpl w:val="006A6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2E4C63"/>
    <w:multiLevelType w:val="hybridMultilevel"/>
    <w:tmpl w:val="91D628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85F3843"/>
    <w:multiLevelType w:val="hybridMultilevel"/>
    <w:tmpl w:val="D346B25E"/>
    <w:lvl w:ilvl="0" w:tplc="E8AA45A2">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6437139"/>
    <w:multiLevelType w:val="hybridMultilevel"/>
    <w:tmpl w:val="B25AA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712C46"/>
    <w:multiLevelType w:val="hybridMultilevel"/>
    <w:tmpl w:val="46D605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41936EB"/>
    <w:multiLevelType w:val="hybridMultilevel"/>
    <w:tmpl w:val="292E4C06"/>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48E11BBD"/>
    <w:multiLevelType w:val="hybridMultilevel"/>
    <w:tmpl w:val="AEEC213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0D453FF"/>
    <w:multiLevelType w:val="hybridMultilevel"/>
    <w:tmpl w:val="14E4B4B8"/>
    <w:lvl w:ilvl="0" w:tplc="85EE975C">
      <w:numFmt w:val="bullet"/>
      <w:lvlText w:val=""/>
      <w:lvlJc w:val="left"/>
      <w:pPr>
        <w:ind w:left="1440" w:hanging="72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87932724">
    <w:abstractNumId w:val="0"/>
  </w:num>
  <w:num w:numId="2" w16cid:durableId="16120813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0284554">
    <w:abstractNumId w:val="3"/>
  </w:num>
  <w:num w:numId="4" w16cid:durableId="476453466">
    <w:abstractNumId w:val="6"/>
  </w:num>
  <w:num w:numId="5" w16cid:durableId="225460652">
    <w:abstractNumId w:val="5"/>
  </w:num>
  <w:num w:numId="6" w16cid:durableId="1248999322">
    <w:abstractNumId w:val="9"/>
  </w:num>
  <w:num w:numId="7" w16cid:durableId="1776434704">
    <w:abstractNumId w:val="1"/>
  </w:num>
  <w:num w:numId="8" w16cid:durableId="1907909182">
    <w:abstractNumId w:val="1"/>
  </w:num>
  <w:num w:numId="9" w16cid:durableId="419909368">
    <w:abstractNumId w:val="7"/>
  </w:num>
  <w:num w:numId="10" w16cid:durableId="1292325991">
    <w:abstractNumId w:val="8"/>
  </w:num>
  <w:num w:numId="11" w16cid:durableId="971904205">
    <w:abstractNumId w:val="2"/>
  </w:num>
  <w:num w:numId="12" w16cid:durableId="4239179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elle Ellis">
    <w15:presenceInfo w15:providerId="AD" w15:userId="S::Michelle@isme.ie::9af6928b-bad5-420c-9125-9d39187b57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E33"/>
    <w:rsid w:val="00032589"/>
    <w:rsid w:val="000539E2"/>
    <w:rsid w:val="0006419F"/>
    <w:rsid w:val="000E3EDA"/>
    <w:rsid w:val="00144780"/>
    <w:rsid w:val="001576ED"/>
    <w:rsid w:val="0016047C"/>
    <w:rsid w:val="0017430E"/>
    <w:rsid w:val="00195161"/>
    <w:rsid w:val="001966BD"/>
    <w:rsid w:val="001A0E71"/>
    <w:rsid w:val="001D4B09"/>
    <w:rsid w:val="00282D6B"/>
    <w:rsid w:val="002859AE"/>
    <w:rsid w:val="002D4623"/>
    <w:rsid w:val="00324E13"/>
    <w:rsid w:val="0034066E"/>
    <w:rsid w:val="00350FF5"/>
    <w:rsid w:val="00355CD9"/>
    <w:rsid w:val="00382A74"/>
    <w:rsid w:val="003D3057"/>
    <w:rsid w:val="003D5E9D"/>
    <w:rsid w:val="003E1839"/>
    <w:rsid w:val="00434D0F"/>
    <w:rsid w:val="00465225"/>
    <w:rsid w:val="00470EF0"/>
    <w:rsid w:val="00472955"/>
    <w:rsid w:val="004C3147"/>
    <w:rsid w:val="004C4E63"/>
    <w:rsid w:val="004F3F07"/>
    <w:rsid w:val="00505172"/>
    <w:rsid w:val="00525BC6"/>
    <w:rsid w:val="005502CC"/>
    <w:rsid w:val="00615BEF"/>
    <w:rsid w:val="006C41AC"/>
    <w:rsid w:val="007C5920"/>
    <w:rsid w:val="007E5C6F"/>
    <w:rsid w:val="008B2084"/>
    <w:rsid w:val="008B20B4"/>
    <w:rsid w:val="008B4476"/>
    <w:rsid w:val="00926A7E"/>
    <w:rsid w:val="00926CA2"/>
    <w:rsid w:val="00A15E33"/>
    <w:rsid w:val="00A2355F"/>
    <w:rsid w:val="00A32B0B"/>
    <w:rsid w:val="00A46DED"/>
    <w:rsid w:val="00A61B54"/>
    <w:rsid w:val="00A65BEB"/>
    <w:rsid w:val="00B2667A"/>
    <w:rsid w:val="00C20A08"/>
    <w:rsid w:val="00C64C81"/>
    <w:rsid w:val="00E91C50"/>
    <w:rsid w:val="00F26770"/>
    <w:rsid w:val="00F35261"/>
    <w:rsid w:val="00F378B2"/>
    <w:rsid w:val="00F73FBB"/>
    <w:rsid w:val="00F811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763569"/>
  <w15:chartTrackingRefBased/>
  <w15:docId w15:val="{7768BE9B-B9D1-4A9D-A20E-6F2B6B4D3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List2-Accent1">
    <w:name w:val="Medium List 2 Accent 1"/>
    <w:basedOn w:val="TableNormal"/>
    <w:uiPriority w:val="66"/>
    <w:rsid w:val="00324E13"/>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Grid">
    <w:name w:val="Table Grid"/>
    <w:basedOn w:val="TableNormal"/>
    <w:uiPriority w:val="39"/>
    <w:rsid w:val="00324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24E1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1D4B09"/>
    <w:pPr>
      <w:ind w:left="720"/>
      <w:contextualSpacing/>
    </w:pPr>
  </w:style>
  <w:style w:type="paragraph" w:styleId="Header">
    <w:name w:val="header"/>
    <w:basedOn w:val="Normal"/>
    <w:link w:val="HeaderChar"/>
    <w:uiPriority w:val="99"/>
    <w:unhideWhenUsed/>
    <w:rsid w:val="001D4B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4B09"/>
  </w:style>
  <w:style w:type="paragraph" w:styleId="Footer">
    <w:name w:val="footer"/>
    <w:basedOn w:val="Normal"/>
    <w:link w:val="FooterChar"/>
    <w:uiPriority w:val="99"/>
    <w:unhideWhenUsed/>
    <w:rsid w:val="001D4B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4B09"/>
  </w:style>
  <w:style w:type="character" w:styleId="CommentReference">
    <w:name w:val="annotation reference"/>
    <w:basedOn w:val="DefaultParagraphFont"/>
    <w:uiPriority w:val="99"/>
    <w:semiHidden/>
    <w:unhideWhenUsed/>
    <w:rsid w:val="00926A7E"/>
    <w:rPr>
      <w:sz w:val="16"/>
      <w:szCs w:val="16"/>
    </w:rPr>
  </w:style>
  <w:style w:type="paragraph" w:styleId="CommentText">
    <w:name w:val="annotation text"/>
    <w:basedOn w:val="Normal"/>
    <w:link w:val="CommentTextChar"/>
    <w:uiPriority w:val="99"/>
    <w:unhideWhenUsed/>
    <w:rsid w:val="00926A7E"/>
    <w:pPr>
      <w:spacing w:line="240" w:lineRule="auto"/>
    </w:pPr>
    <w:rPr>
      <w:sz w:val="20"/>
      <w:szCs w:val="20"/>
    </w:rPr>
  </w:style>
  <w:style w:type="character" w:customStyle="1" w:styleId="CommentTextChar">
    <w:name w:val="Comment Text Char"/>
    <w:basedOn w:val="DefaultParagraphFont"/>
    <w:link w:val="CommentText"/>
    <w:uiPriority w:val="99"/>
    <w:rsid w:val="00926A7E"/>
    <w:rPr>
      <w:sz w:val="20"/>
      <w:szCs w:val="20"/>
    </w:rPr>
  </w:style>
  <w:style w:type="paragraph" w:styleId="CommentSubject">
    <w:name w:val="annotation subject"/>
    <w:basedOn w:val="CommentText"/>
    <w:next w:val="CommentText"/>
    <w:link w:val="CommentSubjectChar"/>
    <w:uiPriority w:val="99"/>
    <w:semiHidden/>
    <w:unhideWhenUsed/>
    <w:rsid w:val="00926A7E"/>
    <w:rPr>
      <w:b/>
      <w:bCs/>
    </w:rPr>
  </w:style>
  <w:style w:type="character" w:customStyle="1" w:styleId="CommentSubjectChar">
    <w:name w:val="Comment Subject Char"/>
    <w:basedOn w:val="CommentTextChar"/>
    <w:link w:val="CommentSubject"/>
    <w:uiPriority w:val="99"/>
    <w:semiHidden/>
    <w:rsid w:val="00926A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95396">
      <w:bodyDiv w:val="1"/>
      <w:marLeft w:val="0"/>
      <w:marRight w:val="0"/>
      <w:marTop w:val="0"/>
      <w:marBottom w:val="0"/>
      <w:divBdr>
        <w:top w:val="none" w:sz="0" w:space="0" w:color="auto"/>
        <w:left w:val="none" w:sz="0" w:space="0" w:color="auto"/>
        <w:bottom w:val="none" w:sz="0" w:space="0" w:color="auto"/>
        <w:right w:val="none" w:sz="0" w:space="0" w:color="auto"/>
      </w:divBdr>
    </w:div>
    <w:div w:id="168523429">
      <w:bodyDiv w:val="1"/>
      <w:marLeft w:val="0"/>
      <w:marRight w:val="0"/>
      <w:marTop w:val="0"/>
      <w:marBottom w:val="0"/>
      <w:divBdr>
        <w:top w:val="none" w:sz="0" w:space="0" w:color="auto"/>
        <w:left w:val="none" w:sz="0" w:space="0" w:color="auto"/>
        <w:bottom w:val="none" w:sz="0" w:space="0" w:color="auto"/>
        <w:right w:val="none" w:sz="0" w:space="0" w:color="auto"/>
      </w:divBdr>
    </w:div>
    <w:div w:id="251083289">
      <w:bodyDiv w:val="1"/>
      <w:marLeft w:val="0"/>
      <w:marRight w:val="0"/>
      <w:marTop w:val="0"/>
      <w:marBottom w:val="0"/>
      <w:divBdr>
        <w:top w:val="none" w:sz="0" w:space="0" w:color="auto"/>
        <w:left w:val="none" w:sz="0" w:space="0" w:color="auto"/>
        <w:bottom w:val="none" w:sz="0" w:space="0" w:color="auto"/>
        <w:right w:val="none" w:sz="0" w:space="0" w:color="auto"/>
      </w:divBdr>
    </w:div>
    <w:div w:id="268051386">
      <w:bodyDiv w:val="1"/>
      <w:marLeft w:val="0"/>
      <w:marRight w:val="0"/>
      <w:marTop w:val="0"/>
      <w:marBottom w:val="0"/>
      <w:divBdr>
        <w:top w:val="none" w:sz="0" w:space="0" w:color="auto"/>
        <w:left w:val="none" w:sz="0" w:space="0" w:color="auto"/>
        <w:bottom w:val="none" w:sz="0" w:space="0" w:color="auto"/>
        <w:right w:val="none" w:sz="0" w:space="0" w:color="auto"/>
      </w:divBdr>
    </w:div>
    <w:div w:id="548417088">
      <w:bodyDiv w:val="1"/>
      <w:marLeft w:val="0"/>
      <w:marRight w:val="0"/>
      <w:marTop w:val="0"/>
      <w:marBottom w:val="0"/>
      <w:divBdr>
        <w:top w:val="none" w:sz="0" w:space="0" w:color="auto"/>
        <w:left w:val="none" w:sz="0" w:space="0" w:color="auto"/>
        <w:bottom w:val="none" w:sz="0" w:space="0" w:color="auto"/>
        <w:right w:val="none" w:sz="0" w:space="0" w:color="auto"/>
      </w:divBdr>
    </w:div>
    <w:div w:id="698429120">
      <w:bodyDiv w:val="1"/>
      <w:marLeft w:val="0"/>
      <w:marRight w:val="0"/>
      <w:marTop w:val="0"/>
      <w:marBottom w:val="0"/>
      <w:divBdr>
        <w:top w:val="none" w:sz="0" w:space="0" w:color="auto"/>
        <w:left w:val="none" w:sz="0" w:space="0" w:color="auto"/>
        <w:bottom w:val="none" w:sz="0" w:space="0" w:color="auto"/>
        <w:right w:val="none" w:sz="0" w:space="0" w:color="auto"/>
      </w:divBdr>
    </w:div>
    <w:div w:id="773325116">
      <w:bodyDiv w:val="1"/>
      <w:marLeft w:val="0"/>
      <w:marRight w:val="0"/>
      <w:marTop w:val="0"/>
      <w:marBottom w:val="0"/>
      <w:divBdr>
        <w:top w:val="none" w:sz="0" w:space="0" w:color="auto"/>
        <w:left w:val="none" w:sz="0" w:space="0" w:color="auto"/>
        <w:bottom w:val="none" w:sz="0" w:space="0" w:color="auto"/>
        <w:right w:val="none" w:sz="0" w:space="0" w:color="auto"/>
      </w:divBdr>
    </w:div>
    <w:div w:id="798961446">
      <w:bodyDiv w:val="1"/>
      <w:marLeft w:val="0"/>
      <w:marRight w:val="0"/>
      <w:marTop w:val="0"/>
      <w:marBottom w:val="0"/>
      <w:divBdr>
        <w:top w:val="none" w:sz="0" w:space="0" w:color="auto"/>
        <w:left w:val="none" w:sz="0" w:space="0" w:color="auto"/>
        <w:bottom w:val="none" w:sz="0" w:space="0" w:color="auto"/>
        <w:right w:val="none" w:sz="0" w:space="0" w:color="auto"/>
      </w:divBdr>
    </w:div>
    <w:div w:id="1017925412">
      <w:bodyDiv w:val="1"/>
      <w:marLeft w:val="0"/>
      <w:marRight w:val="0"/>
      <w:marTop w:val="0"/>
      <w:marBottom w:val="0"/>
      <w:divBdr>
        <w:top w:val="none" w:sz="0" w:space="0" w:color="auto"/>
        <w:left w:val="none" w:sz="0" w:space="0" w:color="auto"/>
        <w:bottom w:val="none" w:sz="0" w:space="0" w:color="auto"/>
        <w:right w:val="none" w:sz="0" w:space="0" w:color="auto"/>
      </w:divBdr>
    </w:div>
    <w:div w:id="144981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3C6CC6090612419CED15E194687DD9" ma:contentTypeVersion="4" ma:contentTypeDescription="Create a new document." ma:contentTypeScope="" ma:versionID="1562d936b76ad725488051d299519820">
  <xsd:schema xmlns:xsd="http://www.w3.org/2001/XMLSchema" xmlns:xs="http://www.w3.org/2001/XMLSchema" xmlns:p="http://schemas.microsoft.com/office/2006/metadata/properties" xmlns:ns3="ea03f1f4-78cb-4e5f-b4cc-74762f634798" targetNamespace="http://schemas.microsoft.com/office/2006/metadata/properties" ma:root="true" ma:fieldsID="99003786f3dfce19f8f9fb6eaea68e4e" ns3:_="">
    <xsd:import namespace="ea03f1f4-78cb-4e5f-b4cc-74762f63479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03f1f4-78cb-4e5f-b4cc-74762f634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5CF14F-8386-40DD-BB85-F42FCA3DC6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D067A3-D428-468A-9A32-229B2FA6B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03f1f4-78cb-4e5f-b4cc-74762f634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08C23E-8436-4682-B16B-9F751584C2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155</Words>
  <Characters>887</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Byrne</dc:creator>
  <cp:keywords/>
  <dc:description/>
  <cp:lastModifiedBy>Michelle Ellis</cp:lastModifiedBy>
  <cp:revision>2</cp:revision>
  <dcterms:created xsi:type="dcterms:W3CDTF">2023-02-22T10:00:00Z</dcterms:created>
  <dcterms:modified xsi:type="dcterms:W3CDTF">2023-02-22T10:00:00Z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0x0101008B3C6CC6090612419CED15E194687DD9</vt:lpwstr>
  </property>
</Properties>
</file>